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2"/>
        <w:gridCol w:w="3275"/>
        <w:gridCol w:w="1684"/>
        <w:gridCol w:w="2659"/>
      </w:tblGrid>
      <w:tr w:rsidR="008F6182" w:rsidRPr="000B2FC1" w14:paraId="3CAE27A3" w14:textId="77777777" w:rsidTr="00816C24">
        <w:tc>
          <w:tcPr>
            <w:tcW w:w="1642" w:type="dxa"/>
          </w:tcPr>
          <w:p w14:paraId="74DE2C61" w14:textId="77777777" w:rsidR="008F6182" w:rsidRPr="000B2FC1" w:rsidRDefault="008F6182" w:rsidP="008F6182">
            <w:pPr>
              <w:rPr>
                <w:rFonts w:ascii="Arial" w:hAnsi="Arial" w:cs="Arial"/>
                <w:b/>
                <w:sz w:val="22"/>
              </w:rPr>
            </w:pPr>
            <w:r w:rsidRPr="000B2FC1">
              <w:rPr>
                <w:rFonts w:ascii="Arial" w:hAnsi="Arial" w:cs="Arial"/>
                <w:b/>
                <w:sz w:val="22"/>
              </w:rPr>
              <w:t>Position Title:</w:t>
            </w:r>
          </w:p>
        </w:tc>
        <w:tc>
          <w:tcPr>
            <w:tcW w:w="3275" w:type="dxa"/>
          </w:tcPr>
          <w:p w14:paraId="0A596B25" w14:textId="77777777" w:rsidR="008F6182" w:rsidRPr="000B2FC1" w:rsidRDefault="00C27ABD" w:rsidP="004C3566">
            <w:pPr>
              <w:rPr>
                <w:rFonts w:ascii="Arial" w:hAnsi="Arial" w:cs="Arial"/>
                <w:b/>
                <w:sz w:val="22"/>
              </w:rPr>
            </w:pPr>
            <w:r>
              <w:rPr>
                <w:rFonts w:ascii="Arial" w:hAnsi="Arial" w:cs="Arial"/>
                <w:b/>
                <w:sz w:val="22"/>
              </w:rPr>
              <w:t>Licensed Marriage Family Therapist (LMFT)</w:t>
            </w:r>
          </w:p>
        </w:tc>
        <w:tc>
          <w:tcPr>
            <w:tcW w:w="1684" w:type="dxa"/>
          </w:tcPr>
          <w:p w14:paraId="23701F1E" w14:textId="77777777" w:rsidR="008F6182" w:rsidRPr="000B2FC1" w:rsidRDefault="008F6182" w:rsidP="008F6182">
            <w:pPr>
              <w:rPr>
                <w:rFonts w:ascii="Arial" w:hAnsi="Arial" w:cs="Arial"/>
                <w:b/>
                <w:sz w:val="22"/>
              </w:rPr>
            </w:pPr>
            <w:r w:rsidRPr="000B2FC1">
              <w:rPr>
                <w:rFonts w:ascii="Arial" w:hAnsi="Arial" w:cs="Arial"/>
                <w:b/>
                <w:sz w:val="22"/>
              </w:rPr>
              <w:t>Department:</w:t>
            </w:r>
          </w:p>
        </w:tc>
        <w:tc>
          <w:tcPr>
            <w:tcW w:w="2659" w:type="dxa"/>
          </w:tcPr>
          <w:p w14:paraId="1F668FFA" w14:textId="77777777" w:rsidR="008F6182" w:rsidRPr="000B2FC1" w:rsidRDefault="007137EE" w:rsidP="008F6182">
            <w:pPr>
              <w:rPr>
                <w:rFonts w:ascii="Arial" w:hAnsi="Arial" w:cs="Arial"/>
                <w:sz w:val="22"/>
              </w:rPr>
            </w:pPr>
            <w:r>
              <w:rPr>
                <w:rFonts w:ascii="Arial" w:hAnsi="Arial" w:cs="Arial"/>
                <w:sz w:val="22"/>
              </w:rPr>
              <w:t>Behavioral Health</w:t>
            </w:r>
          </w:p>
        </w:tc>
      </w:tr>
      <w:tr w:rsidR="008F6182" w:rsidRPr="000B2FC1" w14:paraId="2700DCA0" w14:textId="77777777" w:rsidTr="00816C24">
        <w:tc>
          <w:tcPr>
            <w:tcW w:w="1642" w:type="dxa"/>
          </w:tcPr>
          <w:p w14:paraId="00336C70" w14:textId="77777777" w:rsidR="008F6182" w:rsidRPr="000B2FC1" w:rsidRDefault="008F6182" w:rsidP="008F6182">
            <w:pPr>
              <w:rPr>
                <w:rFonts w:ascii="Arial" w:hAnsi="Arial" w:cs="Arial"/>
                <w:b/>
                <w:sz w:val="22"/>
              </w:rPr>
            </w:pPr>
            <w:r w:rsidRPr="000B2FC1">
              <w:rPr>
                <w:rFonts w:ascii="Arial" w:hAnsi="Arial" w:cs="Arial"/>
                <w:b/>
                <w:sz w:val="22"/>
              </w:rPr>
              <w:t>FLSA Status:</w:t>
            </w:r>
          </w:p>
        </w:tc>
        <w:tc>
          <w:tcPr>
            <w:tcW w:w="3275" w:type="dxa"/>
          </w:tcPr>
          <w:p w14:paraId="4FD3BE75" w14:textId="77777777" w:rsidR="008F6182" w:rsidRPr="000B2FC1" w:rsidRDefault="00C27ABD" w:rsidP="004C3566">
            <w:pPr>
              <w:rPr>
                <w:rFonts w:ascii="Arial" w:hAnsi="Arial" w:cs="Arial"/>
                <w:sz w:val="22"/>
              </w:rPr>
            </w:pPr>
            <w:r>
              <w:rPr>
                <w:rFonts w:ascii="Arial" w:hAnsi="Arial" w:cs="Arial"/>
                <w:sz w:val="22"/>
              </w:rPr>
              <w:t>Exempt</w:t>
            </w:r>
          </w:p>
        </w:tc>
        <w:tc>
          <w:tcPr>
            <w:tcW w:w="1684" w:type="dxa"/>
          </w:tcPr>
          <w:p w14:paraId="093E6A12" w14:textId="77777777" w:rsidR="008F6182" w:rsidRPr="000B2FC1" w:rsidRDefault="00157B4F" w:rsidP="008F6182">
            <w:pPr>
              <w:rPr>
                <w:rFonts w:ascii="Arial" w:hAnsi="Arial" w:cs="Arial"/>
                <w:b/>
                <w:sz w:val="22"/>
              </w:rPr>
            </w:pPr>
            <w:r w:rsidRPr="000B2FC1">
              <w:rPr>
                <w:rFonts w:ascii="Arial" w:hAnsi="Arial" w:cs="Arial"/>
                <w:b/>
                <w:sz w:val="22"/>
              </w:rPr>
              <w:t>Reports To</w:t>
            </w:r>
            <w:r w:rsidR="008F6182" w:rsidRPr="000B2FC1">
              <w:rPr>
                <w:rFonts w:ascii="Arial" w:hAnsi="Arial" w:cs="Arial"/>
                <w:b/>
                <w:sz w:val="22"/>
              </w:rPr>
              <w:t>:</w:t>
            </w:r>
          </w:p>
        </w:tc>
        <w:tc>
          <w:tcPr>
            <w:tcW w:w="2659" w:type="dxa"/>
          </w:tcPr>
          <w:p w14:paraId="3A77F50E" w14:textId="77777777" w:rsidR="008F6182" w:rsidRPr="000B2FC1" w:rsidRDefault="00AD7F0E" w:rsidP="002973FC">
            <w:pPr>
              <w:rPr>
                <w:rFonts w:ascii="Arial" w:hAnsi="Arial" w:cs="Arial"/>
                <w:sz w:val="22"/>
              </w:rPr>
            </w:pPr>
            <w:r>
              <w:rPr>
                <w:rFonts w:ascii="Arial" w:hAnsi="Arial" w:cs="Arial"/>
                <w:sz w:val="22"/>
              </w:rPr>
              <w:t>Psychologist</w:t>
            </w:r>
            <w:r w:rsidR="002973FC">
              <w:rPr>
                <w:rFonts w:ascii="Arial" w:hAnsi="Arial" w:cs="Arial"/>
                <w:sz w:val="22"/>
              </w:rPr>
              <w:t xml:space="preserve"> and </w:t>
            </w:r>
            <w:r w:rsidR="004C3566" w:rsidRPr="000B2FC1">
              <w:rPr>
                <w:rFonts w:ascii="Arial" w:hAnsi="Arial" w:cs="Arial"/>
                <w:sz w:val="22"/>
              </w:rPr>
              <w:t xml:space="preserve">Chief </w:t>
            </w:r>
            <w:r w:rsidR="008630CA" w:rsidRPr="000B2FC1">
              <w:rPr>
                <w:rFonts w:ascii="Arial" w:hAnsi="Arial" w:cs="Arial"/>
                <w:sz w:val="22"/>
              </w:rPr>
              <w:t>Operat</w:t>
            </w:r>
            <w:r w:rsidR="0060731E" w:rsidRPr="000B2FC1">
              <w:rPr>
                <w:rFonts w:ascii="Arial" w:hAnsi="Arial" w:cs="Arial"/>
                <w:sz w:val="22"/>
              </w:rPr>
              <w:t>in</w:t>
            </w:r>
            <w:r w:rsidR="008630CA" w:rsidRPr="000B2FC1">
              <w:rPr>
                <w:rFonts w:ascii="Arial" w:hAnsi="Arial" w:cs="Arial"/>
                <w:sz w:val="22"/>
              </w:rPr>
              <w:t>g</w:t>
            </w:r>
            <w:r w:rsidR="004C3566" w:rsidRPr="000B2FC1">
              <w:rPr>
                <w:rFonts w:ascii="Arial" w:hAnsi="Arial" w:cs="Arial"/>
                <w:sz w:val="22"/>
              </w:rPr>
              <w:t xml:space="preserve"> Officer</w:t>
            </w:r>
          </w:p>
        </w:tc>
      </w:tr>
      <w:tr w:rsidR="008F6182" w:rsidRPr="000B2FC1" w14:paraId="303A8B83" w14:textId="77777777" w:rsidTr="00816C24">
        <w:tc>
          <w:tcPr>
            <w:tcW w:w="1642" w:type="dxa"/>
          </w:tcPr>
          <w:p w14:paraId="671CA4FD" w14:textId="77777777" w:rsidR="008F6182" w:rsidRPr="000B2FC1" w:rsidRDefault="008F6182" w:rsidP="008F6182">
            <w:pPr>
              <w:rPr>
                <w:rFonts w:ascii="Arial" w:hAnsi="Arial" w:cs="Arial"/>
                <w:b/>
                <w:sz w:val="22"/>
              </w:rPr>
            </w:pPr>
            <w:r w:rsidRPr="000B2FC1">
              <w:rPr>
                <w:rFonts w:ascii="Arial" w:hAnsi="Arial" w:cs="Arial"/>
                <w:b/>
                <w:sz w:val="22"/>
              </w:rPr>
              <w:t>Salary Range:</w:t>
            </w:r>
          </w:p>
        </w:tc>
        <w:tc>
          <w:tcPr>
            <w:tcW w:w="3275" w:type="dxa"/>
          </w:tcPr>
          <w:p w14:paraId="50F266F5" w14:textId="77777777" w:rsidR="008F6182" w:rsidRPr="000B2FC1" w:rsidRDefault="00C27ABD" w:rsidP="00B06824">
            <w:pPr>
              <w:rPr>
                <w:rFonts w:ascii="Arial" w:hAnsi="Arial" w:cs="Arial"/>
                <w:sz w:val="22"/>
              </w:rPr>
            </w:pPr>
            <w:r>
              <w:rPr>
                <w:rFonts w:ascii="Arial" w:hAnsi="Arial" w:cs="Arial"/>
                <w:sz w:val="22"/>
              </w:rPr>
              <w:t xml:space="preserve"> </w:t>
            </w:r>
          </w:p>
        </w:tc>
        <w:tc>
          <w:tcPr>
            <w:tcW w:w="1684" w:type="dxa"/>
          </w:tcPr>
          <w:p w14:paraId="7E64B82A" w14:textId="77777777" w:rsidR="008F6182" w:rsidRPr="000B2FC1" w:rsidRDefault="008F6182" w:rsidP="008F6182">
            <w:pPr>
              <w:rPr>
                <w:rFonts w:ascii="Arial" w:hAnsi="Arial" w:cs="Arial"/>
                <w:b/>
                <w:sz w:val="22"/>
              </w:rPr>
            </w:pPr>
            <w:r w:rsidRPr="000B2FC1">
              <w:rPr>
                <w:rFonts w:ascii="Arial" w:hAnsi="Arial" w:cs="Arial"/>
                <w:b/>
                <w:sz w:val="22"/>
              </w:rPr>
              <w:t>Effective Date:</w:t>
            </w:r>
          </w:p>
        </w:tc>
        <w:tc>
          <w:tcPr>
            <w:tcW w:w="2659" w:type="dxa"/>
          </w:tcPr>
          <w:p w14:paraId="78FA2A6D" w14:textId="77777777" w:rsidR="008F6182" w:rsidRPr="000B2FC1" w:rsidRDefault="00E25901" w:rsidP="008F6182">
            <w:pPr>
              <w:rPr>
                <w:rFonts w:ascii="Arial" w:hAnsi="Arial" w:cs="Arial"/>
                <w:sz w:val="22"/>
              </w:rPr>
            </w:pPr>
            <w:r>
              <w:rPr>
                <w:rFonts w:ascii="Arial" w:hAnsi="Arial" w:cs="Arial"/>
                <w:sz w:val="22"/>
              </w:rPr>
              <w:t>July 27</w:t>
            </w:r>
            <w:r w:rsidR="007137EE">
              <w:rPr>
                <w:rFonts w:ascii="Arial" w:hAnsi="Arial" w:cs="Arial"/>
                <w:sz w:val="22"/>
              </w:rPr>
              <w:t>, 2020</w:t>
            </w:r>
          </w:p>
        </w:tc>
      </w:tr>
      <w:tr w:rsidR="0020346C" w:rsidRPr="000B2FC1" w14:paraId="6A890480" w14:textId="77777777" w:rsidTr="00816C24">
        <w:tc>
          <w:tcPr>
            <w:tcW w:w="1642" w:type="dxa"/>
          </w:tcPr>
          <w:p w14:paraId="5106FA6E" w14:textId="77777777" w:rsidR="0020346C" w:rsidRPr="000B2FC1" w:rsidRDefault="0020346C" w:rsidP="008F6182">
            <w:pPr>
              <w:rPr>
                <w:rFonts w:ascii="Arial" w:hAnsi="Arial" w:cs="Arial"/>
                <w:b/>
                <w:sz w:val="22"/>
                <w:highlight w:val="lightGray"/>
              </w:rPr>
            </w:pPr>
            <w:r w:rsidRPr="000B2FC1">
              <w:rPr>
                <w:rFonts w:ascii="Arial" w:hAnsi="Arial" w:cs="Arial"/>
                <w:b/>
                <w:sz w:val="22"/>
                <w:highlight w:val="lightGray"/>
              </w:rPr>
              <w:t>Approved By:</w:t>
            </w:r>
          </w:p>
        </w:tc>
        <w:tc>
          <w:tcPr>
            <w:tcW w:w="3275" w:type="dxa"/>
          </w:tcPr>
          <w:p w14:paraId="13C21FA3" w14:textId="77777777" w:rsidR="0020346C" w:rsidRPr="006B1B06" w:rsidRDefault="004C3566" w:rsidP="007444BB">
            <w:pPr>
              <w:rPr>
                <w:rFonts w:ascii="Arial" w:hAnsi="Arial" w:cs="Arial"/>
                <w:sz w:val="22"/>
                <w:highlight w:val="lightGray"/>
              </w:rPr>
            </w:pPr>
            <w:r w:rsidRPr="006B1B06">
              <w:rPr>
                <w:rFonts w:ascii="Arial" w:hAnsi="Arial" w:cs="Arial"/>
                <w:sz w:val="22"/>
                <w:highlight w:val="lightGray"/>
              </w:rPr>
              <w:t xml:space="preserve">Chief </w:t>
            </w:r>
            <w:r w:rsidR="007444BB">
              <w:rPr>
                <w:rFonts w:ascii="Arial" w:hAnsi="Arial" w:cs="Arial"/>
                <w:sz w:val="22"/>
                <w:highlight w:val="lightGray"/>
              </w:rPr>
              <w:t xml:space="preserve">Executive </w:t>
            </w:r>
            <w:r w:rsidR="0060731E" w:rsidRPr="006B1B06">
              <w:rPr>
                <w:rFonts w:ascii="Arial" w:hAnsi="Arial" w:cs="Arial"/>
                <w:sz w:val="22"/>
                <w:highlight w:val="lightGray"/>
              </w:rPr>
              <w:t>Officer</w:t>
            </w:r>
          </w:p>
        </w:tc>
        <w:tc>
          <w:tcPr>
            <w:tcW w:w="1684" w:type="dxa"/>
          </w:tcPr>
          <w:p w14:paraId="1944633E" w14:textId="0918C8BE" w:rsidR="0020346C" w:rsidRPr="000B2FC1" w:rsidRDefault="002137E5" w:rsidP="008F6182">
            <w:pPr>
              <w:rPr>
                <w:rFonts w:ascii="Arial" w:hAnsi="Arial" w:cs="Arial"/>
                <w:b/>
                <w:sz w:val="22"/>
              </w:rPr>
            </w:pPr>
            <w:r>
              <w:rPr>
                <w:rFonts w:ascii="Arial" w:hAnsi="Arial" w:cs="Arial"/>
                <w:b/>
                <w:sz w:val="22"/>
              </w:rPr>
              <w:t>Revised:</w:t>
            </w:r>
          </w:p>
        </w:tc>
        <w:tc>
          <w:tcPr>
            <w:tcW w:w="2659" w:type="dxa"/>
          </w:tcPr>
          <w:p w14:paraId="6FA00FBF" w14:textId="2ACC8A44" w:rsidR="0020346C" w:rsidRPr="000B2FC1" w:rsidRDefault="002137E5" w:rsidP="004C3566">
            <w:pPr>
              <w:rPr>
                <w:rFonts w:ascii="Arial" w:hAnsi="Arial" w:cs="Arial"/>
                <w:sz w:val="22"/>
              </w:rPr>
            </w:pPr>
            <w:r>
              <w:rPr>
                <w:rFonts w:ascii="Arial" w:hAnsi="Arial" w:cs="Arial"/>
                <w:sz w:val="22"/>
              </w:rPr>
              <w:t>March 5, 2021</w:t>
            </w:r>
          </w:p>
        </w:tc>
      </w:tr>
    </w:tbl>
    <w:p w14:paraId="257E94EB" w14:textId="77777777" w:rsidR="00BD16F2" w:rsidRPr="000B2FC1" w:rsidRDefault="00C90F75" w:rsidP="00BD16F2">
      <w:pPr>
        <w:spacing w:after="0" w:line="240" w:lineRule="auto"/>
        <w:jc w:val="center"/>
        <w:rPr>
          <w:rFonts w:ascii="Arial" w:hAnsi="Arial" w:cs="Arial"/>
          <w:sz w:val="22"/>
        </w:rPr>
      </w:pPr>
      <w:r w:rsidRPr="000B2FC1">
        <w:rPr>
          <w:rFonts w:ascii="Arial" w:hAnsi="Arial" w:cs="Arial"/>
          <w:sz w:val="22"/>
        </w:rPr>
        <w:t>___________________</w:t>
      </w:r>
      <w:r w:rsidR="00A01E70" w:rsidRPr="000B2FC1">
        <w:rPr>
          <w:rFonts w:ascii="Arial" w:hAnsi="Arial" w:cs="Arial"/>
          <w:sz w:val="22"/>
        </w:rPr>
        <w:t>_____</w:t>
      </w:r>
      <w:r w:rsidRPr="000B2FC1">
        <w:rPr>
          <w:rFonts w:ascii="Arial" w:hAnsi="Arial" w:cs="Arial"/>
          <w:sz w:val="22"/>
        </w:rPr>
        <w:t>__________________________</w:t>
      </w:r>
      <w:r w:rsidR="006B1B06">
        <w:rPr>
          <w:rFonts w:ascii="Arial" w:hAnsi="Arial" w:cs="Arial"/>
          <w:sz w:val="22"/>
        </w:rPr>
        <w:t>______________________________</w:t>
      </w:r>
    </w:p>
    <w:p w14:paraId="0423BCDD" w14:textId="77777777" w:rsidR="00157B4F" w:rsidRPr="006B1B06" w:rsidRDefault="00EC45CE" w:rsidP="00157B4F">
      <w:pPr>
        <w:shd w:val="clear" w:color="auto" w:fill="E0E0E0"/>
        <w:rPr>
          <w:rFonts w:ascii="Georgia" w:hAnsi="Georgia" w:cs="Arial"/>
          <w:b/>
          <w:szCs w:val="24"/>
        </w:rPr>
      </w:pPr>
      <w:r w:rsidRPr="006B1B06">
        <w:rPr>
          <w:rFonts w:ascii="Georgia" w:hAnsi="Georgia" w:cs="Arial"/>
          <w:b/>
          <w:szCs w:val="24"/>
        </w:rPr>
        <w:t>Position Summary</w:t>
      </w:r>
    </w:p>
    <w:p w14:paraId="6A111451" w14:textId="0F6BA19B" w:rsidR="005346E6" w:rsidRPr="002137E5" w:rsidRDefault="005346E6" w:rsidP="005346E6">
      <w:pPr>
        <w:spacing w:line="240" w:lineRule="auto"/>
        <w:rPr>
          <w:rFonts w:ascii="Georgia" w:hAnsi="Georgia" w:cs="Times New Roman"/>
          <w:color w:val="000000" w:themeColor="text1"/>
          <w:szCs w:val="24"/>
        </w:rPr>
      </w:pPr>
      <w:r w:rsidRPr="002137E5">
        <w:rPr>
          <w:rFonts w:ascii="Georgia" w:hAnsi="Georgia" w:cs="Times New Roman"/>
          <w:color w:val="000000" w:themeColor="text1"/>
          <w:szCs w:val="24"/>
        </w:rPr>
        <w:t>Responsible for evaluating, diagnosing, and treating patients for mental, emotional, behavioral, educational, and developmental disorders. Under the supervision of the C</w:t>
      </w:r>
      <w:r w:rsidR="00D87EA7">
        <w:rPr>
          <w:rFonts w:ascii="Georgia" w:hAnsi="Georgia" w:cs="Times New Roman"/>
          <w:color w:val="000000" w:themeColor="text1"/>
          <w:szCs w:val="24"/>
        </w:rPr>
        <w:t xml:space="preserve">linical Directors </w:t>
      </w:r>
      <w:r w:rsidR="00F153C5">
        <w:rPr>
          <w:rFonts w:ascii="Georgia" w:hAnsi="Georgia" w:cs="Times New Roman"/>
          <w:color w:val="000000" w:themeColor="text1"/>
          <w:szCs w:val="24"/>
        </w:rPr>
        <w:t>Psychologist,</w:t>
      </w:r>
      <w:r w:rsidR="00D87EA7">
        <w:rPr>
          <w:rFonts w:ascii="Georgia" w:hAnsi="Georgia" w:cs="Times New Roman"/>
          <w:color w:val="000000" w:themeColor="text1"/>
          <w:szCs w:val="24"/>
        </w:rPr>
        <w:t xml:space="preserve"> th</w:t>
      </w:r>
      <w:r w:rsidRPr="002137E5">
        <w:rPr>
          <w:rFonts w:ascii="Georgia" w:hAnsi="Georgia" w:cs="Times New Roman"/>
          <w:color w:val="000000" w:themeColor="text1"/>
          <w:szCs w:val="24"/>
        </w:rPr>
        <w:t>e LMFT adheres to the mission and values of Mathiesen Memorial Health Clinic and follows all policy and procedures to ensure excellent patient care.</w:t>
      </w:r>
    </w:p>
    <w:p w14:paraId="2C4563CF" w14:textId="77777777" w:rsidR="005346E6" w:rsidRPr="006B1B06" w:rsidRDefault="005346E6" w:rsidP="005346E6">
      <w:pPr>
        <w:shd w:val="clear" w:color="auto" w:fill="E0E0E0"/>
        <w:rPr>
          <w:rFonts w:ascii="Georgia" w:hAnsi="Georgia" w:cs="Arial"/>
          <w:b/>
          <w:szCs w:val="24"/>
        </w:rPr>
      </w:pPr>
      <w:r w:rsidRPr="006B1B06">
        <w:rPr>
          <w:rFonts w:ascii="Georgia" w:hAnsi="Georgia" w:cs="Arial"/>
          <w:b/>
          <w:szCs w:val="24"/>
        </w:rPr>
        <w:t xml:space="preserve">Essential Duties </w:t>
      </w:r>
    </w:p>
    <w:p w14:paraId="7D12C3C1" w14:textId="77777777" w:rsidR="005346E6" w:rsidRPr="002137E5" w:rsidRDefault="005346E6" w:rsidP="005346E6">
      <w:pPr>
        <w:pStyle w:val="ListParagraph"/>
        <w:numPr>
          <w:ilvl w:val="0"/>
          <w:numId w:val="11"/>
        </w:numPr>
        <w:spacing w:after="160"/>
        <w:rPr>
          <w:rFonts w:ascii="Georgia" w:hAnsi="Georgia"/>
          <w:b/>
          <w:color w:val="000000" w:themeColor="text1"/>
          <w:sz w:val="24"/>
          <w:szCs w:val="24"/>
        </w:rPr>
      </w:pPr>
      <w:r w:rsidRPr="002137E5">
        <w:rPr>
          <w:rFonts w:ascii="Georgia" w:hAnsi="Georgia"/>
          <w:color w:val="000000" w:themeColor="text1"/>
          <w:sz w:val="24"/>
          <w:szCs w:val="24"/>
        </w:rPr>
        <w:t>Making assessments and interpretations based on biopsychosocial evaluations, semi-structured interviews, therapy sessions, and psychometric tests.</w:t>
      </w:r>
    </w:p>
    <w:p w14:paraId="53ECAEDC" w14:textId="77777777" w:rsidR="005346E6" w:rsidRPr="002137E5" w:rsidRDefault="005346E6" w:rsidP="005346E6">
      <w:pPr>
        <w:pStyle w:val="ListParagraph"/>
        <w:numPr>
          <w:ilvl w:val="0"/>
          <w:numId w:val="11"/>
        </w:numPr>
        <w:spacing w:after="160"/>
        <w:rPr>
          <w:rFonts w:ascii="Georgia" w:hAnsi="Georgia"/>
          <w:b/>
          <w:color w:val="000000" w:themeColor="text1"/>
          <w:sz w:val="24"/>
          <w:szCs w:val="24"/>
        </w:rPr>
      </w:pPr>
      <w:r w:rsidRPr="002137E5">
        <w:rPr>
          <w:rFonts w:ascii="Georgia" w:hAnsi="Georgia"/>
          <w:color w:val="000000" w:themeColor="text1"/>
          <w:sz w:val="24"/>
          <w:szCs w:val="24"/>
        </w:rPr>
        <w:t>Formulating and creating personalized interventions, treatments, and management plans for patients.</w:t>
      </w:r>
    </w:p>
    <w:p w14:paraId="39FD0F8E" w14:textId="77777777" w:rsidR="005346E6" w:rsidRPr="002137E5" w:rsidRDefault="005346E6" w:rsidP="005346E6">
      <w:pPr>
        <w:pStyle w:val="ListParagraph"/>
        <w:numPr>
          <w:ilvl w:val="0"/>
          <w:numId w:val="11"/>
        </w:numPr>
        <w:spacing w:after="160"/>
        <w:rPr>
          <w:rFonts w:ascii="Georgia" w:hAnsi="Georgia"/>
          <w:b/>
          <w:color w:val="000000" w:themeColor="text1"/>
          <w:sz w:val="24"/>
          <w:szCs w:val="24"/>
        </w:rPr>
      </w:pPr>
      <w:r w:rsidRPr="002137E5">
        <w:rPr>
          <w:rFonts w:ascii="Georgia" w:hAnsi="Georgia"/>
          <w:color w:val="000000" w:themeColor="text1"/>
          <w:sz w:val="24"/>
          <w:szCs w:val="24"/>
        </w:rPr>
        <w:t>Provide psychotherapy for individuals (children, adolescents, adults), couples, families, and groups.</w:t>
      </w:r>
    </w:p>
    <w:p w14:paraId="3C4A8810" w14:textId="77777777" w:rsidR="005346E6" w:rsidRPr="002137E5" w:rsidRDefault="005346E6" w:rsidP="005346E6">
      <w:pPr>
        <w:pStyle w:val="ListParagraph"/>
        <w:numPr>
          <w:ilvl w:val="0"/>
          <w:numId w:val="11"/>
        </w:numPr>
        <w:spacing w:after="160"/>
        <w:rPr>
          <w:rFonts w:ascii="Georgia" w:hAnsi="Georgia"/>
          <w:b/>
          <w:color w:val="000000" w:themeColor="text1"/>
          <w:sz w:val="24"/>
          <w:szCs w:val="24"/>
        </w:rPr>
      </w:pPr>
      <w:r w:rsidRPr="002137E5">
        <w:rPr>
          <w:rFonts w:ascii="Georgia" w:hAnsi="Georgia"/>
          <w:color w:val="000000" w:themeColor="text1"/>
          <w:sz w:val="24"/>
          <w:szCs w:val="24"/>
        </w:rPr>
        <w:t>Diagnose and treat various mental, emotional, and behavioral disorders.</w:t>
      </w:r>
    </w:p>
    <w:p w14:paraId="1252A09D" w14:textId="77777777" w:rsidR="005346E6" w:rsidRPr="002137E5" w:rsidRDefault="005346E6" w:rsidP="005346E6">
      <w:pPr>
        <w:pStyle w:val="ListParagraph"/>
        <w:numPr>
          <w:ilvl w:val="0"/>
          <w:numId w:val="11"/>
        </w:numPr>
        <w:spacing w:after="160"/>
        <w:rPr>
          <w:rFonts w:ascii="Georgia" w:hAnsi="Georgia"/>
          <w:b/>
          <w:color w:val="000000" w:themeColor="text1"/>
          <w:sz w:val="24"/>
          <w:szCs w:val="24"/>
        </w:rPr>
      </w:pPr>
      <w:r w:rsidRPr="002137E5">
        <w:rPr>
          <w:rFonts w:ascii="Georgia" w:hAnsi="Georgia"/>
          <w:color w:val="000000" w:themeColor="text1"/>
          <w:sz w:val="24"/>
          <w:szCs w:val="24"/>
        </w:rPr>
        <w:t>Conduct case management and other administrative tasks as needed.</w:t>
      </w:r>
    </w:p>
    <w:p w14:paraId="06E84F80" w14:textId="77777777" w:rsidR="005346E6" w:rsidRPr="002137E5" w:rsidRDefault="005346E6" w:rsidP="005346E6">
      <w:pPr>
        <w:pStyle w:val="ListParagraph"/>
        <w:numPr>
          <w:ilvl w:val="0"/>
          <w:numId w:val="11"/>
        </w:numPr>
        <w:spacing w:after="160"/>
        <w:rPr>
          <w:rFonts w:ascii="Georgia" w:hAnsi="Georgia"/>
          <w:b/>
          <w:color w:val="000000" w:themeColor="text1"/>
          <w:sz w:val="24"/>
          <w:szCs w:val="24"/>
        </w:rPr>
      </w:pPr>
      <w:r w:rsidRPr="002137E5">
        <w:rPr>
          <w:rFonts w:ascii="Georgia" w:hAnsi="Georgia"/>
          <w:color w:val="000000" w:themeColor="text1"/>
          <w:sz w:val="24"/>
          <w:szCs w:val="24"/>
        </w:rPr>
        <w:t>Provide referral services to outside agencies, clinics, and treatment facilities.</w:t>
      </w:r>
    </w:p>
    <w:p w14:paraId="65230E57" w14:textId="77777777" w:rsidR="00D87EA7" w:rsidRPr="00D87EA7" w:rsidRDefault="00D87EA7" w:rsidP="005346E6">
      <w:pPr>
        <w:pStyle w:val="ListParagraph"/>
        <w:numPr>
          <w:ilvl w:val="0"/>
          <w:numId w:val="11"/>
        </w:numPr>
        <w:spacing w:after="160"/>
        <w:rPr>
          <w:rFonts w:ascii="Georgia" w:hAnsi="Georgia"/>
          <w:b/>
          <w:color w:val="000000" w:themeColor="text1"/>
          <w:sz w:val="24"/>
          <w:szCs w:val="24"/>
        </w:rPr>
      </w:pPr>
      <w:r>
        <w:rPr>
          <w:rFonts w:ascii="Georgia" w:hAnsi="Georgia"/>
          <w:color w:val="000000" w:themeColor="text1"/>
          <w:sz w:val="24"/>
          <w:szCs w:val="24"/>
        </w:rPr>
        <w:t>Administer psychological test and determine results</w:t>
      </w:r>
    </w:p>
    <w:p w14:paraId="193E9846" w14:textId="59DF433B" w:rsidR="005346E6" w:rsidRPr="002137E5" w:rsidRDefault="005346E6" w:rsidP="005346E6">
      <w:pPr>
        <w:pStyle w:val="ListParagraph"/>
        <w:numPr>
          <w:ilvl w:val="0"/>
          <w:numId w:val="11"/>
        </w:numPr>
        <w:spacing w:after="160"/>
        <w:rPr>
          <w:rFonts w:ascii="Georgia" w:hAnsi="Georgia"/>
          <w:b/>
          <w:color w:val="000000" w:themeColor="text1"/>
          <w:sz w:val="24"/>
          <w:szCs w:val="24"/>
        </w:rPr>
      </w:pPr>
      <w:r w:rsidRPr="002137E5">
        <w:rPr>
          <w:rFonts w:ascii="Georgia" w:hAnsi="Georgia"/>
          <w:color w:val="000000" w:themeColor="text1"/>
          <w:sz w:val="24"/>
          <w:szCs w:val="24"/>
        </w:rPr>
        <w:t>Collaborate with other health care professionals to promote an integrated and team approach to patient care.</w:t>
      </w:r>
    </w:p>
    <w:p w14:paraId="116486CE" w14:textId="77777777" w:rsidR="005346E6" w:rsidRPr="002137E5" w:rsidRDefault="005346E6" w:rsidP="005346E6">
      <w:pPr>
        <w:pStyle w:val="ListParagraph"/>
        <w:numPr>
          <w:ilvl w:val="0"/>
          <w:numId w:val="11"/>
        </w:numPr>
        <w:spacing w:after="160"/>
        <w:rPr>
          <w:rFonts w:ascii="Georgia" w:hAnsi="Georgia"/>
          <w:b/>
          <w:color w:val="000000" w:themeColor="text1"/>
          <w:sz w:val="24"/>
          <w:szCs w:val="24"/>
        </w:rPr>
      </w:pPr>
      <w:r w:rsidRPr="002137E5">
        <w:rPr>
          <w:rFonts w:ascii="Georgia" w:hAnsi="Georgia"/>
          <w:color w:val="000000" w:themeColor="text1"/>
          <w:sz w:val="24"/>
          <w:szCs w:val="24"/>
        </w:rPr>
        <w:t>Employ various treatment methods to meet the needs of a diverse patient population.</w:t>
      </w:r>
    </w:p>
    <w:p w14:paraId="58944A5A" w14:textId="77777777" w:rsidR="005346E6" w:rsidRPr="002137E5" w:rsidRDefault="005346E6" w:rsidP="005346E6">
      <w:pPr>
        <w:pStyle w:val="ListParagraph"/>
        <w:numPr>
          <w:ilvl w:val="0"/>
          <w:numId w:val="11"/>
        </w:numPr>
        <w:spacing w:after="160"/>
        <w:rPr>
          <w:rFonts w:ascii="Georgia" w:hAnsi="Georgia"/>
          <w:b/>
          <w:color w:val="000000" w:themeColor="text1"/>
          <w:sz w:val="24"/>
          <w:szCs w:val="24"/>
        </w:rPr>
      </w:pPr>
      <w:r w:rsidRPr="002137E5">
        <w:rPr>
          <w:rFonts w:ascii="Georgia" w:hAnsi="Georgia"/>
          <w:color w:val="000000" w:themeColor="text1"/>
          <w:sz w:val="24"/>
          <w:szCs w:val="24"/>
        </w:rPr>
        <w:t>Measure effectiveness of interventions and implement changes where beneficial.</w:t>
      </w:r>
    </w:p>
    <w:p w14:paraId="4BF53D67" w14:textId="77777777" w:rsidR="005346E6" w:rsidRPr="002137E5" w:rsidRDefault="005346E6" w:rsidP="005346E6">
      <w:pPr>
        <w:pStyle w:val="ListParagraph"/>
        <w:numPr>
          <w:ilvl w:val="0"/>
          <w:numId w:val="11"/>
        </w:numPr>
        <w:spacing w:after="160"/>
        <w:rPr>
          <w:rFonts w:ascii="Georgia" w:hAnsi="Georgia"/>
          <w:b/>
          <w:color w:val="000000" w:themeColor="text1"/>
          <w:sz w:val="24"/>
          <w:szCs w:val="24"/>
        </w:rPr>
      </w:pPr>
      <w:r w:rsidRPr="002137E5">
        <w:rPr>
          <w:rFonts w:ascii="Georgia" w:hAnsi="Georgia"/>
          <w:color w:val="000000" w:themeColor="text1"/>
          <w:sz w:val="24"/>
          <w:szCs w:val="24"/>
        </w:rPr>
        <w:t>Maintain confidentiality of patient’s treatment and records in accordance with the Board of Behavioral Science law and ethical code, California state law and ethics, and HIPAA.</w:t>
      </w:r>
    </w:p>
    <w:p w14:paraId="1A41890A" w14:textId="77777777" w:rsidR="005346E6" w:rsidRPr="002137E5" w:rsidRDefault="005346E6" w:rsidP="005346E6">
      <w:pPr>
        <w:pStyle w:val="ListParagraph"/>
        <w:numPr>
          <w:ilvl w:val="0"/>
          <w:numId w:val="11"/>
        </w:numPr>
        <w:spacing w:after="160"/>
        <w:rPr>
          <w:rFonts w:ascii="Georgia" w:hAnsi="Georgia"/>
          <w:b/>
          <w:color w:val="000000" w:themeColor="text1"/>
          <w:sz w:val="24"/>
          <w:szCs w:val="24"/>
        </w:rPr>
      </w:pPr>
      <w:r w:rsidRPr="002137E5">
        <w:rPr>
          <w:rFonts w:ascii="Georgia" w:hAnsi="Georgia"/>
          <w:color w:val="000000" w:themeColor="text1"/>
          <w:sz w:val="24"/>
          <w:szCs w:val="24"/>
        </w:rPr>
        <w:t>Participate in clinical training seminars to maintain adherence with policies and procedures.</w:t>
      </w:r>
    </w:p>
    <w:p w14:paraId="5F32F855" w14:textId="77777777" w:rsidR="005346E6" w:rsidRPr="002137E5" w:rsidRDefault="005346E6" w:rsidP="005346E6">
      <w:pPr>
        <w:pStyle w:val="ListParagraph"/>
        <w:numPr>
          <w:ilvl w:val="0"/>
          <w:numId w:val="11"/>
        </w:numPr>
        <w:spacing w:after="160"/>
        <w:rPr>
          <w:rFonts w:ascii="Georgia" w:hAnsi="Georgia"/>
          <w:b/>
          <w:color w:val="000000" w:themeColor="text1"/>
          <w:sz w:val="24"/>
          <w:szCs w:val="24"/>
        </w:rPr>
      </w:pPr>
      <w:r w:rsidRPr="002137E5">
        <w:rPr>
          <w:rFonts w:ascii="Georgia" w:hAnsi="Georgia"/>
          <w:color w:val="000000" w:themeColor="text1"/>
          <w:sz w:val="24"/>
          <w:szCs w:val="24"/>
        </w:rPr>
        <w:t>Maintain appropriate documentation of clinical and therapeutic services, including all necessary billing information, within the electronic health record and complete in a timely manner.</w:t>
      </w:r>
    </w:p>
    <w:p w14:paraId="416DBB75" w14:textId="77777777" w:rsidR="005346E6" w:rsidRPr="002137E5" w:rsidRDefault="005346E6" w:rsidP="005346E6">
      <w:pPr>
        <w:pStyle w:val="ListParagraph"/>
        <w:numPr>
          <w:ilvl w:val="0"/>
          <w:numId w:val="11"/>
        </w:numPr>
        <w:spacing w:after="160"/>
        <w:rPr>
          <w:rFonts w:ascii="Georgia" w:hAnsi="Georgia"/>
          <w:b/>
          <w:color w:val="000000" w:themeColor="text1"/>
          <w:sz w:val="24"/>
          <w:szCs w:val="24"/>
        </w:rPr>
      </w:pPr>
      <w:r w:rsidRPr="002137E5">
        <w:rPr>
          <w:rFonts w:ascii="Georgia" w:hAnsi="Georgia"/>
          <w:color w:val="000000" w:themeColor="text1"/>
          <w:sz w:val="24"/>
          <w:szCs w:val="24"/>
        </w:rPr>
        <w:t>Maintain and update professional knowledge and proficiency through continuing education, staff meetings, workshops, and serving on committees.</w:t>
      </w:r>
    </w:p>
    <w:p w14:paraId="5CFAE4C1" w14:textId="7B39E3AA" w:rsidR="005346E6" w:rsidRPr="00D87EA7" w:rsidRDefault="005346E6" w:rsidP="00291EE6">
      <w:pPr>
        <w:pStyle w:val="ListParagraph"/>
        <w:numPr>
          <w:ilvl w:val="0"/>
          <w:numId w:val="11"/>
        </w:numPr>
        <w:spacing w:after="160"/>
        <w:rPr>
          <w:b/>
          <w:color w:val="000000" w:themeColor="text1"/>
          <w:sz w:val="24"/>
          <w:szCs w:val="24"/>
        </w:rPr>
      </w:pPr>
      <w:r w:rsidRPr="00D87EA7">
        <w:rPr>
          <w:rFonts w:ascii="Georgia" w:hAnsi="Georgia"/>
          <w:color w:val="000000" w:themeColor="text1"/>
          <w:sz w:val="24"/>
          <w:szCs w:val="24"/>
        </w:rPr>
        <w:t>Work towards positioning the clinic as a pioneer in psychological interventions and integrated care.</w:t>
      </w:r>
    </w:p>
    <w:p w14:paraId="76DFD948" w14:textId="77777777" w:rsidR="00D87EA7" w:rsidRPr="00D87EA7" w:rsidRDefault="00D87EA7" w:rsidP="00D87EA7">
      <w:pPr>
        <w:rPr>
          <w:b/>
          <w:color w:val="000000" w:themeColor="text1"/>
          <w:szCs w:val="24"/>
        </w:rPr>
      </w:pPr>
    </w:p>
    <w:p w14:paraId="049EEDA4" w14:textId="5FEB3296" w:rsidR="005346E6" w:rsidRPr="002973FC" w:rsidRDefault="005346E6" w:rsidP="005346E6">
      <w:pPr>
        <w:shd w:val="clear" w:color="auto" w:fill="E0E0E0"/>
        <w:rPr>
          <w:rFonts w:ascii="Georgia" w:hAnsi="Georgia" w:cs="Arial"/>
          <w:b/>
          <w:szCs w:val="24"/>
        </w:rPr>
      </w:pPr>
      <w:r>
        <w:rPr>
          <w:rFonts w:ascii="Georgia" w:hAnsi="Georgia" w:cs="Arial"/>
          <w:b/>
          <w:szCs w:val="24"/>
        </w:rPr>
        <w:t>Knowledge, Skills and Abilities</w:t>
      </w:r>
    </w:p>
    <w:p w14:paraId="05FAFFA6" w14:textId="77777777" w:rsidR="005346E6" w:rsidRPr="002137E5" w:rsidRDefault="005346E6" w:rsidP="005346E6">
      <w:pPr>
        <w:pStyle w:val="ListParagraph"/>
        <w:numPr>
          <w:ilvl w:val="0"/>
          <w:numId w:val="12"/>
        </w:numPr>
        <w:spacing w:after="160" w:line="259" w:lineRule="auto"/>
        <w:rPr>
          <w:rFonts w:ascii="Georgia" w:hAnsi="Georgia"/>
          <w:sz w:val="24"/>
          <w:szCs w:val="24"/>
        </w:rPr>
      </w:pPr>
      <w:r w:rsidRPr="002137E5">
        <w:rPr>
          <w:rFonts w:ascii="Georgia" w:hAnsi="Georgia"/>
          <w:sz w:val="24"/>
          <w:szCs w:val="24"/>
        </w:rPr>
        <w:t>Knowledge of psychological theory and practice</w:t>
      </w:r>
    </w:p>
    <w:p w14:paraId="092E4372" w14:textId="77777777" w:rsidR="005346E6" w:rsidRPr="002137E5" w:rsidRDefault="005346E6" w:rsidP="005346E6">
      <w:pPr>
        <w:pStyle w:val="ListParagraph"/>
        <w:numPr>
          <w:ilvl w:val="0"/>
          <w:numId w:val="12"/>
        </w:numPr>
        <w:spacing w:after="160" w:line="259" w:lineRule="auto"/>
        <w:rPr>
          <w:rFonts w:ascii="Georgia" w:hAnsi="Georgia"/>
          <w:sz w:val="24"/>
          <w:szCs w:val="24"/>
        </w:rPr>
      </w:pPr>
      <w:r w:rsidRPr="002137E5">
        <w:rPr>
          <w:rFonts w:ascii="Georgia" w:hAnsi="Georgia"/>
          <w:sz w:val="24"/>
          <w:szCs w:val="24"/>
        </w:rPr>
        <w:t>Excellent written and verbal communication skills</w:t>
      </w:r>
    </w:p>
    <w:p w14:paraId="4EDE3279" w14:textId="77777777" w:rsidR="005346E6" w:rsidRPr="002137E5" w:rsidRDefault="005346E6" w:rsidP="005346E6">
      <w:pPr>
        <w:pStyle w:val="ListParagraph"/>
        <w:numPr>
          <w:ilvl w:val="0"/>
          <w:numId w:val="12"/>
        </w:numPr>
        <w:spacing w:after="160" w:line="259" w:lineRule="auto"/>
        <w:rPr>
          <w:rFonts w:ascii="Georgia" w:hAnsi="Georgia"/>
          <w:sz w:val="24"/>
          <w:szCs w:val="24"/>
        </w:rPr>
      </w:pPr>
      <w:r w:rsidRPr="002137E5">
        <w:rPr>
          <w:rFonts w:ascii="Georgia" w:hAnsi="Georgia"/>
          <w:sz w:val="24"/>
          <w:szCs w:val="24"/>
        </w:rPr>
        <w:t>Interest in how people think and process information</w:t>
      </w:r>
    </w:p>
    <w:p w14:paraId="3D431F6D" w14:textId="77777777" w:rsidR="005346E6" w:rsidRPr="002137E5" w:rsidRDefault="005346E6" w:rsidP="005346E6">
      <w:pPr>
        <w:pStyle w:val="ListParagraph"/>
        <w:numPr>
          <w:ilvl w:val="0"/>
          <w:numId w:val="12"/>
        </w:numPr>
        <w:spacing w:after="160" w:line="259" w:lineRule="auto"/>
        <w:rPr>
          <w:rFonts w:ascii="Georgia" w:hAnsi="Georgia"/>
          <w:sz w:val="24"/>
          <w:szCs w:val="24"/>
        </w:rPr>
      </w:pPr>
      <w:r w:rsidRPr="002137E5">
        <w:rPr>
          <w:rFonts w:ascii="Georgia" w:hAnsi="Georgia"/>
          <w:sz w:val="24"/>
          <w:szCs w:val="24"/>
        </w:rPr>
        <w:t>Ability to empathize with a wide range of people</w:t>
      </w:r>
    </w:p>
    <w:p w14:paraId="53197FC6" w14:textId="77777777" w:rsidR="005346E6" w:rsidRPr="002137E5" w:rsidRDefault="005346E6" w:rsidP="005346E6">
      <w:pPr>
        <w:pStyle w:val="ListParagraph"/>
        <w:numPr>
          <w:ilvl w:val="0"/>
          <w:numId w:val="12"/>
        </w:numPr>
        <w:spacing w:after="160" w:line="259" w:lineRule="auto"/>
        <w:rPr>
          <w:rFonts w:ascii="Georgia" w:hAnsi="Georgia"/>
          <w:sz w:val="24"/>
          <w:szCs w:val="24"/>
        </w:rPr>
      </w:pPr>
      <w:r w:rsidRPr="002137E5">
        <w:rPr>
          <w:rFonts w:ascii="Georgia" w:hAnsi="Georgia"/>
          <w:sz w:val="24"/>
          <w:szCs w:val="24"/>
        </w:rPr>
        <w:t>Listening skills</w:t>
      </w:r>
    </w:p>
    <w:p w14:paraId="1447AD58" w14:textId="77777777" w:rsidR="005346E6" w:rsidRPr="002137E5" w:rsidRDefault="005346E6" w:rsidP="005346E6">
      <w:pPr>
        <w:pStyle w:val="ListParagraph"/>
        <w:numPr>
          <w:ilvl w:val="0"/>
          <w:numId w:val="12"/>
        </w:numPr>
        <w:spacing w:after="160" w:line="259" w:lineRule="auto"/>
        <w:rPr>
          <w:rFonts w:ascii="Georgia" w:hAnsi="Georgia"/>
          <w:sz w:val="24"/>
          <w:szCs w:val="24"/>
        </w:rPr>
      </w:pPr>
      <w:r w:rsidRPr="002137E5">
        <w:rPr>
          <w:rFonts w:ascii="Georgia" w:hAnsi="Georgia"/>
          <w:sz w:val="24"/>
          <w:szCs w:val="24"/>
        </w:rPr>
        <w:t>Capacity for handling stressful and possible volatile situations</w:t>
      </w:r>
    </w:p>
    <w:p w14:paraId="1CD1B75A" w14:textId="77777777" w:rsidR="005346E6" w:rsidRPr="002137E5" w:rsidRDefault="005346E6" w:rsidP="005346E6">
      <w:pPr>
        <w:pStyle w:val="ListParagraph"/>
        <w:numPr>
          <w:ilvl w:val="0"/>
          <w:numId w:val="12"/>
        </w:numPr>
        <w:spacing w:after="160" w:line="259" w:lineRule="auto"/>
        <w:rPr>
          <w:rFonts w:ascii="Georgia" w:hAnsi="Georgia"/>
          <w:sz w:val="24"/>
          <w:szCs w:val="24"/>
        </w:rPr>
      </w:pPr>
      <w:r w:rsidRPr="002137E5">
        <w:rPr>
          <w:rFonts w:ascii="Georgia" w:hAnsi="Georgia"/>
          <w:sz w:val="24"/>
          <w:szCs w:val="24"/>
        </w:rPr>
        <w:t>Ability to form connections with a diverse population</w:t>
      </w:r>
    </w:p>
    <w:p w14:paraId="3473BBE2" w14:textId="77777777" w:rsidR="005346E6" w:rsidRPr="002137E5" w:rsidRDefault="005346E6" w:rsidP="005346E6">
      <w:pPr>
        <w:pStyle w:val="ListParagraph"/>
        <w:numPr>
          <w:ilvl w:val="0"/>
          <w:numId w:val="12"/>
        </w:numPr>
        <w:spacing w:after="160" w:line="259" w:lineRule="auto"/>
        <w:rPr>
          <w:rFonts w:ascii="Georgia" w:hAnsi="Georgia"/>
          <w:sz w:val="24"/>
          <w:szCs w:val="24"/>
        </w:rPr>
      </w:pPr>
      <w:r w:rsidRPr="002137E5">
        <w:rPr>
          <w:rFonts w:ascii="Georgia" w:hAnsi="Georgia"/>
          <w:sz w:val="24"/>
          <w:szCs w:val="24"/>
        </w:rPr>
        <w:t>In-depth knowledge and experience in individual, couples, family, and group psychology</w:t>
      </w:r>
    </w:p>
    <w:p w14:paraId="56FB8BD1" w14:textId="77777777" w:rsidR="005346E6" w:rsidRPr="002137E5" w:rsidRDefault="005346E6" w:rsidP="005346E6">
      <w:pPr>
        <w:pStyle w:val="ListParagraph"/>
        <w:numPr>
          <w:ilvl w:val="0"/>
          <w:numId w:val="12"/>
        </w:numPr>
        <w:spacing w:after="160" w:line="259" w:lineRule="auto"/>
        <w:rPr>
          <w:rFonts w:ascii="Georgia" w:hAnsi="Georgia"/>
          <w:sz w:val="24"/>
          <w:szCs w:val="24"/>
        </w:rPr>
      </w:pPr>
      <w:r w:rsidRPr="002137E5">
        <w:rPr>
          <w:rFonts w:ascii="Georgia" w:hAnsi="Georgia"/>
          <w:sz w:val="24"/>
          <w:szCs w:val="24"/>
        </w:rPr>
        <w:t>Ability to work as an effective team member; function independently; exercise sound judgment and initiative.</w:t>
      </w:r>
    </w:p>
    <w:p w14:paraId="3EE7D0AD" w14:textId="77777777" w:rsidR="005346E6" w:rsidRPr="002137E5" w:rsidRDefault="005346E6" w:rsidP="005346E6">
      <w:pPr>
        <w:pStyle w:val="ListParagraph"/>
        <w:numPr>
          <w:ilvl w:val="0"/>
          <w:numId w:val="12"/>
        </w:numPr>
        <w:spacing w:after="160" w:line="259" w:lineRule="auto"/>
        <w:rPr>
          <w:rFonts w:ascii="Georgia" w:hAnsi="Georgia"/>
          <w:sz w:val="24"/>
          <w:szCs w:val="24"/>
        </w:rPr>
      </w:pPr>
      <w:r w:rsidRPr="002137E5">
        <w:rPr>
          <w:rFonts w:ascii="Georgia" w:hAnsi="Georgia"/>
          <w:sz w:val="24"/>
          <w:szCs w:val="24"/>
        </w:rPr>
        <w:t>Ability to effectively communicate treatment information, test results, diagnoses, and other relevant patient information in a manner easily accessible and understood by patients</w:t>
      </w:r>
    </w:p>
    <w:p w14:paraId="732204DF" w14:textId="77777777" w:rsidR="005346E6" w:rsidRPr="002137E5" w:rsidRDefault="005346E6" w:rsidP="005346E6">
      <w:pPr>
        <w:pStyle w:val="ListParagraph"/>
        <w:numPr>
          <w:ilvl w:val="0"/>
          <w:numId w:val="12"/>
        </w:numPr>
        <w:spacing w:after="160" w:line="259" w:lineRule="auto"/>
        <w:rPr>
          <w:rFonts w:ascii="Georgia" w:hAnsi="Georgia"/>
          <w:sz w:val="24"/>
          <w:szCs w:val="24"/>
        </w:rPr>
      </w:pPr>
      <w:r w:rsidRPr="002137E5">
        <w:rPr>
          <w:rFonts w:ascii="Georgia" w:hAnsi="Georgia"/>
          <w:sz w:val="24"/>
          <w:szCs w:val="24"/>
        </w:rPr>
        <w:t>Ability to maintain emotional stability and practice self-care to cope with human suffering, emergencies, and other work-related stressors</w:t>
      </w:r>
    </w:p>
    <w:p w14:paraId="7B21E1FC" w14:textId="76D9BB28" w:rsidR="005346E6" w:rsidRPr="002137E5" w:rsidRDefault="005346E6" w:rsidP="005346E6">
      <w:pPr>
        <w:pStyle w:val="ListParagraph"/>
        <w:numPr>
          <w:ilvl w:val="0"/>
          <w:numId w:val="12"/>
        </w:numPr>
        <w:spacing w:after="160" w:line="259" w:lineRule="auto"/>
        <w:rPr>
          <w:rFonts w:ascii="Georgia" w:hAnsi="Georgia"/>
          <w:sz w:val="24"/>
          <w:szCs w:val="24"/>
        </w:rPr>
      </w:pPr>
      <w:r w:rsidRPr="002137E5">
        <w:rPr>
          <w:rFonts w:ascii="Georgia" w:hAnsi="Georgia"/>
          <w:sz w:val="24"/>
          <w:szCs w:val="24"/>
        </w:rPr>
        <w:t>Skill in preparing and maintaining patient records in accordance with regulations, policies, and established practices</w:t>
      </w:r>
    </w:p>
    <w:p w14:paraId="0C022BC2" w14:textId="77777777" w:rsidR="005346E6" w:rsidRPr="005346E6" w:rsidRDefault="005346E6" w:rsidP="005346E6">
      <w:pPr>
        <w:shd w:val="clear" w:color="auto" w:fill="E0E0E0"/>
        <w:rPr>
          <w:rFonts w:ascii="Georgia" w:hAnsi="Georgia" w:cs="Arial"/>
          <w:b/>
          <w:szCs w:val="24"/>
        </w:rPr>
      </w:pPr>
      <w:r w:rsidRPr="005346E6">
        <w:rPr>
          <w:rFonts w:ascii="Georgia" w:hAnsi="Georgia" w:cs="Arial"/>
          <w:b/>
          <w:szCs w:val="24"/>
        </w:rPr>
        <w:t>Education and Skills</w:t>
      </w:r>
    </w:p>
    <w:p w14:paraId="126EB817" w14:textId="77777777" w:rsidR="005346E6" w:rsidRPr="002137E5" w:rsidRDefault="005346E6" w:rsidP="005346E6">
      <w:pPr>
        <w:pStyle w:val="ListParagraph"/>
        <w:numPr>
          <w:ilvl w:val="0"/>
          <w:numId w:val="13"/>
        </w:numPr>
        <w:spacing w:after="160" w:line="259" w:lineRule="auto"/>
        <w:rPr>
          <w:rFonts w:ascii="Georgia" w:hAnsi="Georgia"/>
          <w:b/>
          <w:sz w:val="26"/>
          <w:szCs w:val="26"/>
        </w:rPr>
      </w:pPr>
      <w:r w:rsidRPr="002137E5">
        <w:rPr>
          <w:rFonts w:ascii="Georgia" w:hAnsi="Georgia"/>
          <w:sz w:val="24"/>
          <w:szCs w:val="24"/>
        </w:rPr>
        <w:t>Master’s Degree in Counseling Psychology or equivalent</w:t>
      </w:r>
    </w:p>
    <w:p w14:paraId="3C99070C" w14:textId="0EA28F99" w:rsidR="005346E6" w:rsidRPr="002137E5" w:rsidRDefault="005346E6" w:rsidP="005346E6">
      <w:pPr>
        <w:pStyle w:val="ListParagraph"/>
        <w:numPr>
          <w:ilvl w:val="0"/>
          <w:numId w:val="13"/>
        </w:numPr>
        <w:spacing w:after="160" w:line="259" w:lineRule="auto"/>
        <w:rPr>
          <w:rFonts w:ascii="Georgia" w:hAnsi="Georgia"/>
          <w:b/>
          <w:sz w:val="26"/>
          <w:szCs w:val="26"/>
        </w:rPr>
      </w:pPr>
      <w:r w:rsidRPr="002137E5">
        <w:rPr>
          <w:rFonts w:ascii="Georgia" w:hAnsi="Georgia"/>
          <w:sz w:val="24"/>
          <w:szCs w:val="24"/>
        </w:rPr>
        <w:t>Current CA LMFT state license</w:t>
      </w:r>
    </w:p>
    <w:p w14:paraId="55B03625" w14:textId="77777777" w:rsidR="005346E6" w:rsidRPr="002137E5" w:rsidRDefault="005346E6" w:rsidP="005346E6">
      <w:pPr>
        <w:pStyle w:val="ListParagraph"/>
        <w:numPr>
          <w:ilvl w:val="0"/>
          <w:numId w:val="13"/>
        </w:numPr>
        <w:spacing w:after="160" w:line="259" w:lineRule="auto"/>
        <w:rPr>
          <w:rFonts w:ascii="Georgia" w:hAnsi="Georgia"/>
          <w:b/>
          <w:sz w:val="26"/>
          <w:szCs w:val="26"/>
        </w:rPr>
      </w:pPr>
      <w:r w:rsidRPr="002137E5">
        <w:rPr>
          <w:rFonts w:ascii="Georgia" w:hAnsi="Georgia"/>
          <w:sz w:val="24"/>
          <w:szCs w:val="24"/>
        </w:rPr>
        <w:t>2+ years’ experience in counseling psychology, primary care, or other agency preferred</w:t>
      </w:r>
    </w:p>
    <w:p w14:paraId="19ABD12D" w14:textId="5A58A76E" w:rsidR="005346E6" w:rsidRPr="002137E5" w:rsidRDefault="005346E6" w:rsidP="00C14E23">
      <w:pPr>
        <w:pStyle w:val="ListParagraph"/>
        <w:numPr>
          <w:ilvl w:val="0"/>
          <w:numId w:val="13"/>
        </w:numPr>
        <w:spacing w:after="160" w:line="259" w:lineRule="auto"/>
        <w:rPr>
          <w:rFonts w:ascii="Georgia" w:hAnsi="Georgia"/>
          <w:b/>
          <w:sz w:val="26"/>
          <w:szCs w:val="26"/>
        </w:rPr>
      </w:pPr>
      <w:r w:rsidRPr="002137E5">
        <w:rPr>
          <w:rFonts w:ascii="Georgia" w:hAnsi="Georgia"/>
          <w:sz w:val="24"/>
          <w:szCs w:val="24"/>
        </w:rPr>
        <w:t>Current CPR</w:t>
      </w:r>
    </w:p>
    <w:p w14:paraId="3F4F12AB" w14:textId="53975863" w:rsidR="005346E6" w:rsidRPr="005346E6" w:rsidRDefault="005346E6" w:rsidP="005346E6">
      <w:pPr>
        <w:shd w:val="clear" w:color="auto" w:fill="E0E0E0"/>
        <w:rPr>
          <w:rFonts w:ascii="Georgia" w:hAnsi="Georgia" w:cs="Arial"/>
          <w:b/>
          <w:szCs w:val="24"/>
        </w:rPr>
      </w:pPr>
      <w:r>
        <w:rPr>
          <w:rFonts w:ascii="Georgia" w:hAnsi="Georgia" w:cs="Arial"/>
          <w:b/>
          <w:szCs w:val="24"/>
        </w:rPr>
        <w:t>Physical Requirements</w:t>
      </w:r>
    </w:p>
    <w:p w14:paraId="500A5935" w14:textId="2E42E6E7" w:rsidR="005346E6" w:rsidRPr="002137E5" w:rsidRDefault="005346E6" w:rsidP="005346E6">
      <w:pPr>
        <w:pStyle w:val="ListParagraph"/>
        <w:numPr>
          <w:ilvl w:val="0"/>
          <w:numId w:val="15"/>
        </w:numPr>
        <w:rPr>
          <w:rFonts w:ascii="Georgia" w:hAnsi="Georgia"/>
          <w:sz w:val="24"/>
          <w:szCs w:val="24"/>
        </w:rPr>
      </w:pPr>
      <w:r w:rsidRPr="002137E5">
        <w:rPr>
          <w:rFonts w:ascii="Georgia" w:hAnsi="Georgia"/>
          <w:sz w:val="24"/>
          <w:szCs w:val="24"/>
        </w:rPr>
        <w:t xml:space="preserve">While performing the duties of this job, the employee is frequently required to stand, walk, sit, or balance. The employee must be able to move and/or </w:t>
      </w:r>
      <w:r w:rsidR="002137E5" w:rsidRPr="002137E5">
        <w:rPr>
          <w:rFonts w:ascii="Georgia" w:hAnsi="Georgia"/>
          <w:sz w:val="24"/>
          <w:szCs w:val="24"/>
        </w:rPr>
        <w:t>lift</w:t>
      </w:r>
      <w:r w:rsidRPr="002137E5">
        <w:rPr>
          <w:rFonts w:ascii="Georgia" w:hAnsi="Georgia"/>
          <w:sz w:val="24"/>
          <w:szCs w:val="24"/>
        </w:rPr>
        <w:t xml:space="preserve"> to 20 lbs. </w:t>
      </w:r>
    </w:p>
    <w:p w14:paraId="6C3017E5" w14:textId="77777777" w:rsidR="005346E6" w:rsidRPr="002137E5" w:rsidRDefault="005346E6" w:rsidP="005346E6">
      <w:pPr>
        <w:pStyle w:val="ListParagraph"/>
        <w:numPr>
          <w:ilvl w:val="0"/>
          <w:numId w:val="15"/>
        </w:numPr>
        <w:rPr>
          <w:rFonts w:ascii="Georgia" w:hAnsi="Georgia"/>
          <w:sz w:val="24"/>
          <w:szCs w:val="24"/>
        </w:rPr>
      </w:pPr>
      <w:r w:rsidRPr="002137E5">
        <w:rPr>
          <w:rFonts w:ascii="Georgia" w:hAnsi="Georgia"/>
          <w:sz w:val="24"/>
          <w:szCs w:val="24"/>
        </w:rPr>
        <w:t xml:space="preserve">This position can be emotionally challenging. </w:t>
      </w:r>
    </w:p>
    <w:p w14:paraId="73C3B6FA" w14:textId="3E9013A9" w:rsidR="005346E6" w:rsidRDefault="005346E6" w:rsidP="005346E6">
      <w:pPr>
        <w:pStyle w:val="ListParagraph"/>
        <w:numPr>
          <w:ilvl w:val="0"/>
          <w:numId w:val="15"/>
        </w:numPr>
        <w:rPr>
          <w:rFonts w:ascii="Georgia" w:hAnsi="Georgia"/>
          <w:sz w:val="24"/>
          <w:szCs w:val="24"/>
        </w:rPr>
      </w:pPr>
      <w:r w:rsidRPr="002137E5">
        <w:rPr>
          <w:rFonts w:ascii="Georgia" w:hAnsi="Georgia"/>
          <w:sz w:val="24"/>
          <w:szCs w:val="24"/>
        </w:rPr>
        <w:t>Ability to deal with time constraints and a fast-paced work environment.</w:t>
      </w:r>
    </w:p>
    <w:p w14:paraId="384F13A3" w14:textId="77777777" w:rsidR="002137E5" w:rsidRPr="002137E5" w:rsidRDefault="002137E5" w:rsidP="002137E5">
      <w:pPr>
        <w:pStyle w:val="ListParagraph"/>
        <w:rPr>
          <w:rFonts w:ascii="Georgia" w:hAnsi="Georgia"/>
          <w:sz w:val="24"/>
          <w:szCs w:val="24"/>
        </w:rPr>
      </w:pPr>
    </w:p>
    <w:p w14:paraId="537C59B3" w14:textId="77777777" w:rsidR="002137E5" w:rsidRPr="006B1B06" w:rsidRDefault="002137E5" w:rsidP="002137E5">
      <w:pPr>
        <w:shd w:val="clear" w:color="auto" w:fill="E0E0E0"/>
        <w:rPr>
          <w:rFonts w:ascii="Georgia" w:hAnsi="Georgia" w:cs="Arial"/>
          <w:szCs w:val="24"/>
        </w:rPr>
      </w:pPr>
      <w:r w:rsidRPr="006B1B06">
        <w:rPr>
          <w:rFonts w:ascii="Georgia" w:hAnsi="Georgia" w:cs="Arial"/>
          <w:b/>
          <w:szCs w:val="24"/>
        </w:rPr>
        <w:t>Working conditions</w:t>
      </w:r>
    </w:p>
    <w:p w14:paraId="648A0A68" w14:textId="77777777" w:rsidR="002137E5" w:rsidRPr="009567A4" w:rsidRDefault="002137E5" w:rsidP="002137E5">
      <w:pPr>
        <w:numPr>
          <w:ilvl w:val="0"/>
          <w:numId w:val="5"/>
        </w:numPr>
        <w:shd w:val="clear" w:color="auto" w:fill="FFFFFF"/>
        <w:spacing w:before="100" w:beforeAutospacing="1" w:after="100" w:afterAutospacing="1" w:line="300" w:lineRule="atLeast"/>
        <w:ind w:left="375"/>
        <w:rPr>
          <w:rFonts w:ascii="Georgia" w:eastAsia="Times New Roman" w:hAnsi="Georgia" w:cs="Helvetica"/>
          <w:szCs w:val="24"/>
        </w:rPr>
      </w:pPr>
      <w:r w:rsidRPr="009567A4">
        <w:rPr>
          <w:rFonts w:ascii="Georgia" w:eastAsia="Times New Roman" w:hAnsi="Georgia" w:cs="Helvetica"/>
          <w:szCs w:val="24"/>
        </w:rPr>
        <w:t>No or very limited physical effort required.</w:t>
      </w:r>
    </w:p>
    <w:p w14:paraId="1EBE2494" w14:textId="77777777" w:rsidR="002137E5" w:rsidRPr="009567A4" w:rsidRDefault="002137E5" w:rsidP="002137E5">
      <w:pPr>
        <w:numPr>
          <w:ilvl w:val="0"/>
          <w:numId w:val="5"/>
        </w:numPr>
        <w:shd w:val="clear" w:color="auto" w:fill="FFFFFF"/>
        <w:spacing w:before="100" w:beforeAutospacing="1" w:after="100" w:afterAutospacing="1" w:line="300" w:lineRule="atLeast"/>
        <w:ind w:left="375"/>
        <w:rPr>
          <w:rFonts w:ascii="Georgia" w:eastAsia="Times New Roman" w:hAnsi="Georgia" w:cs="Helvetica"/>
          <w:szCs w:val="24"/>
        </w:rPr>
      </w:pPr>
      <w:r w:rsidRPr="009567A4">
        <w:rPr>
          <w:rFonts w:ascii="Georgia" w:eastAsia="Times New Roman" w:hAnsi="Georgia" w:cs="Helvetica"/>
          <w:szCs w:val="24"/>
        </w:rPr>
        <w:t>Work environment involves minimal exposure to physical risks, such as operating dangerous equipment or working with chemicals.</w:t>
      </w:r>
    </w:p>
    <w:p w14:paraId="7F8E11B6" w14:textId="573FED71" w:rsidR="002137E5" w:rsidRDefault="002137E5" w:rsidP="002137E5">
      <w:pPr>
        <w:numPr>
          <w:ilvl w:val="0"/>
          <w:numId w:val="5"/>
        </w:numPr>
        <w:shd w:val="clear" w:color="auto" w:fill="FFFFFF"/>
        <w:spacing w:before="100" w:beforeAutospacing="1" w:after="100" w:afterAutospacing="1" w:line="300" w:lineRule="atLeast"/>
        <w:ind w:left="375"/>
        <w:rPr>
          <w:rFonts w:ascii="Georgia" w:eastAsia="Times New Roman" w:hAnsi="Georgia" w:cs="Helvetica"/>
          <w:szCs w:val="24"/>
        </w:rPr>
      </w:pPr>
      <w:r w:rsidRPr="009567A4">
        <w:rPr>
          <w:rFonts w:ascii="Georgia" w:eastAsia="Times New Roman" w:hAnsi="Georgia" w:cs="Helvetica"/>
          <w:szCs w:val="24"/>
        </w:rPr>
        <w:t>Work is normally performed in a typical interior/office work environment.</w:t>
      </w:r>
    </w:p>
    <w:p w14:paraId="2A4274C9" w14:textId="2C4ED736" w:rsidR="00EC3339" w:rsidRPr="00EC3339" w:rsidRDefault="00F153C5" w:rsidP="00560E2D">
      <w:pPr>
        <w:pStyle w:val="ListParagraph"/>
        <w:numPr>
          <w:ilvl w:val="0"/>
          <w:numId w:val="16"/>
        </w:numPr>
        <w:shd w:val="clear" w:color="auto" w:fill="FFFFFF"/>
        <w:spacing w:before="100" w:beforeAutospacing="1" w:after="100" w:afterAutospacing="1" w:line="226" w:lineRule="exact"/>
        <w:ind w:right="204"/>
        <w:rPr>
          <w:rFonts w:ascii="Georgia" w:eastAsia="Arial" w:hAnsi="Georgia" w:cs="Arial"/>
          <w:w w:val="95"/>
          <w:sz w:val="24"/>
          <w:szCs w:val="24"/>
        </w:rPr>
      </w:pPr>
      <w:r w:rsidRPr="00EC3339">
        <w:rPr>
          <w:rFonts w:ascii="Georgia" w:hAnsi="Georgia" w:cs="Helvetica"/>
          <w:sz w:val="24"/>
          <w:szCs w:val="24"/>
        </w:rPr>
        <w:t>Re</w:t>
      </w:r>
      <w:r>
        <w:rPr>
          <w:rFonts w:ascii="Georgia" w:hAnsi="Georgia" w:cs="Helvetica"/>
          <w:sz w:val="24"/>
          <w:szCs w:val="24"/>
        </w:rPr>
        <w:t>a</w:t>
      </w:r>
      <w:r w:rsidRPr="00EC3339">
        <w:rPr>
          <w:rFonts w:ascii="Georgia" w:hAnsi="Georgia" w:cs="Helvetica"/>
          <w:sz w:val="24"/>
          <w:szCs w:val="24"/>
        </w:rPr>
        <w:t xml:space="preserve">sonable </w:t>
      </w:r>
      <w:r w:rsidRPr="00EC3339">
        <w:rPr>
          <w:rFonts w:ascii="Georgia" w:eastAsia="Arial" w:hAnsi="Georgia" w:cs="Arial"/>
          <w:spacing w:val="-15"/>
          <w:w w:val="95"/>
          <w:sz w:val="24"/>
          <w:szCs w:val="24"/>
        </w:rPr>
        <w:t>accommodations</w:t>
      </w:r>
      <w:r w:rsidR="00EC3339" w:rsidRPr="00EC3339">
        <w:rPr>
          <w:rFonts w:ascii="Georgia" w:eastAsia="Arial" w:hAnsi="Georgia" w:cs="Arial"/>
          <w:spacing w:val="-9"/>
          <w:w w:val="95"/>
          <w:sz w:val="24"/>
          <w:szCs w:val="24"/>
        </w:rPr>
        <w:t xml:space="preserve"> </w:t>
      </w:r>
      <w:r w:rsidR="00EC3339" w:rsidRPr="00EC3339">
        <w:rPr>
          <w:rFonts w:ascii="Georgia" w:eastAsia="Arial" w:hAnsi="Georgia" w:cs="Arial"/>
          <w:w w:val="95"/>
          <w:sz w:val="24"/>
          <w:szCs w:val="24"/>
        </w:rPr>
        <w:t>will</w:t>
      </w:r>
      <w:r w:rsidR="00EC3339" w:rsidRPr="00EC3339">
        <w:rPr>
          <w:rFonts w:ascii="Georgia" w:eastAsia="Arial" w:hAnsi="Georgia" w:cs="Arial"/>
          <w:spacing w:val="-11"/>
          <w:w w:val="95"/>
          <w:sz w:val="24"/>
          <w:szCs w:val="24"/>
        </w:rPr>
        <w:t xml:space="preserve"> </w:t>
      </w:r>
      <w:r w:rsidR="00EC3339" w:rsidRPr="00EC3339">
        <w:rPr>
          <w:rFonts w:ascii="Georgia" w:eastAsia="Arial" w:hAnsi="Georgia" w:cs="Arial"/>
          <w:w w:val="95"/>
          <w:sz w:val="24"/>
          <w:szCs w:val="24"/>
        </w:rPr>
        <w:t>be</w:t>
      </w:r>
      <w:r w:rsidR="00EC3339" w:rsidRPr="00EC3339">
        <w:rPr>
          <w:rFonts w:ascii="Georgia" w:eastAsia="Arial" w:hAnsi="Georgia" w:cs="Arial"/>
          <w:spacing w:val="-30"/>
          <w:w w:val="95"/>
          <w:sz w:val="24"/>
          <w:szCs w:val="24"/>
        </w:rPr>
        <w:t xml:space="preserve"> </w:t>
      </w:r>
      <w:r w:rsidR="00EC3339" w:rsidRPr="00EC3339">
        <w:rPr>
          <w:rFonts w:ascii="Georgia" w:eastAsia="Arial" w:hAnsi="Georgia" w:cs="Arial"/>
          <w:w w:val="95"/>
          <w:sz w:val="24"/>
          <w:szCs w:val="24"/>
        </w:rPr>
        <w:t>given</w:t>
      </w:r>
      <w:r w:rsidR="00EC3339" w:rsidRPr="00EC3339">
        <w:rPr>
          <w:rFonts w:ascii="Georgia" w:eastAsia="Arial" w:hAnsi="Georgia" w:cs="Arial"/>
          <w:spacing w:val="-19"/>
          <w:w w:val="95"/>
          <w:sz w:val="24"/>
          <w:szCs w:val="24"/>
        </w:rPr>
        <w:t xml:space="preserve"> </w:t>
      </w:r>
      <w:r w:rsidR="00EC3339" w:rsidRPr="00EC3339">
        <w:rPr>
          <w:rFonts w:ascii="Georgia" w:hAnsi="Georgia" w:cs="Arial"/>
          <w:w w:val="95"/>
          <w:sz w:val="24"/>
          <w:szCs w:val="24"/>
        </w:rPr>
        <w:t>to</w:t>
      </w:r>
      <w:r w:rsidR="00EC3339" w:rsidRPr="00EC3339">
        <w:rPr>
          <w:rFonts w:ascii="Georgia" w:hAnsi="Georgia" w:cs="Arial"/>
          <w:spacing w:val="-18"/>
          <w:w w:val="95"/>
          <w:sz w:val="24"/>
          <w:szCs w:val="24"/>
        </w:rPr>
        <w:t xml:space="preserve"> </w:t>
      </w:r>
      <w:r w:rsidR="00EC3339" w:rsidRPr="00EC3339">
        <w:rPr>
          <w:rFonts w:ascii="Georgia" w:eastAsia="Arial" w:hAnsi="Georgia" w:cs="Arial"/>
          <w:w w:val="95"/>
          <w:sz w:val="24"/>
          <w:szCs w:val="24"/>
        </w:rPr>
        <w:t>qualified</w:t>
      </w:r>
      <w:r w:rsidR="00EC3339" w:rsidRPr="00EC3339">
        <w:rPr>
          <w:rFonts w:ascii="Georgia" w:eastAsia="Arial" w:hAnsi="Georgia" w:cs="Arial"/>
          <w:spacing w:val="-13"/>
          <w:w w:val="95"/>
          <w:sz w:val="24"/>
          <w:szCs w:val="24"/>
        </w:rPr>
        <w:t xml:space="preserve"> </w:t>
      </w:r>
      <w:r w:rsidR="00EC3339" w:rsidRPr="00EC3339">
        <w:rPr>
          <w:rFonts w:ascii="Georgia" w:eastAsia="Arial" w:hAnsi="Georgia" w:cs="Arial"/>
          <w:w w:val="95"/>
          <w:sz w:val="24"/>
          <w:szCs w:val="24"/>
        </w:rPr>
        <w:t>disabled</w:t>
      </w:r>
      <w:r w:rsidR="00EC3339" w:rsidRPr="00EC3339">
        <w:rPr>
          <w:rFonts w:ascii="Georgia" w:eastAsia="Arial" w:hAnsi="Georgia" w:cs="Arial"/>
          <w:spacing w:val="-15"/>
          <w:w w:val="95"/>
          <w:sz w:val="24"/>
          <w:szCs w:val="24"/>
        </w:rPr>
        <w:t xml:space="preserve"> </w:t>
      </w:r>
      <w:r w:rsidR="00EC3339" w:rsidRPr="00EC3339">
        <w:rPr>
          <w:rFonts w:ascii="Georgia" w:eastAsia="Arial" w:hAnsi="Georgia" w:cs="Arial"/>
          <w:w w:val="95"/>
          <w:sz w:val="24"/>
          <w:szCs w:val="24"/>
        </w:rPr>
        <w:t>applicants</w:t>
      </w:r>
      <w:r w:rsidR="00EC3339" w:rsidRPr="00EC3339">
        <w:rPr>
          <w:rFonts w:ascii="Georgia" w:eastAsia="Arial" w:hAnsi="Georgia" w:cs="Arial"/>
          <w:spacing w:val="-7"/>
          <w:w w:val="95"/>
          <w:sz w:val="24"/>
          <w:szCs w:val="24"/>
        </w:rPr>
        <w:t xml:space="preserve"> </w:t>
      </w:r>
      <w:r w:rsidR="00EC3339" w:rsidRPr="00EC3339">
        <w:rPr>
          <w:rFonts w:ascii="Georgia" w:eastAsia="Arial" w:hAnsi="Georgia" w:cs="Arial"/>
          <w:w w:val="95"/>
          <w:sz w:val="24"/>
          <w:szCs w:val="24"/>
        </w:rPr>
        <w:t>pursuant</w:t>
      </w:r>
      <w:r w:rsidR="00EC3339" w:rsidRPr="00EC3339">
        <w:rPr>
          <w:rFonts w:ascii="Georgia" w:eastAsia="Arial" w:hAnsi="Georgia" w:cs="Arial"/>
          <w:spacing w:val="-20"/>
          <w:w w:val="95"/>
          <w:sz w:val="24"/>
          <w:szCs w:val="24"/>
        </w:rPr>
        <w:t xml:space="preserve"> </w:t>
      </w:r>
      <w:r w:rsidR="00EC3339" w:rsidRPr="00EC3339">
        <w:rPr>
          <w:rFonts w:ascii="Georgia" w:hAnsi="Georgia" w:cs="Arial"/>
          <w:w w:val="95"/>
          <w:sz w:val="24"/>
          <w:szCs w:val="24"/>
        </w:rPr>
        <w:t>to</w:t>
      </w:r>
      <w:r w:rsidR="00EC3339" w:rsidRPr="00EC3339">
        <w:rPr>
          <w:rFonts w:ascii="Georgia" w:hAnsi="Georgia" w:cs="Arial"/>
          <w:spacing w:val="-20"/>
          <w:w w:val="95"/>
          <w:sz w:val="24"/>
          <w:szCs w:val="24"/>
        </w:rPr>
        <w:t xml:space="preserve"> </w:t>
      </w:r>
      <w:r w:rsidR="00EC3339" w:rsidRPr="00EC3339">
        <w:rPr>
          <w:rFonts w:ascii="Georgia" w:eastAsia="Arial" w:hAnsi="Georgia" w:cs="Arial"/>
          <w:w w:val="95"/>
          <w:sz w:val="24"/>
          <w:szCs w:val="24"/>
        </w:rPr>
        <w:t>Section</w:t>
      </w:r>
      <w:r w:rsidR="00EC3339" w:rsidRPr="00EC3339">
        <w:rPr>
          <w:rFonts w:ascii="Georgia" w:eastAsia="Arial" w:hAnsi="Georgia" w:cs="Arial"/>
          <w:w w:val="93"/>
          <w:sz w:val="24"/>
          <w:szCs w:val="24"/>
        </w:rPr>
        <w:t xml:space="preserve"> </w:t>
      </w:r>
      <w:r w:rsidR="00EC3339" w:rsidRPr="00EC3339">
        <w:rPr>
          <w:rFonts w:ascii="Georgia" w:eastAsia="Arial" w:hAnsi="Georgia" w:cs="Arial"/>
          <w:sz w:val="24"/>
          <w:szCs w:val="24"/>
        </w:rPr>
        <w:t>501</w:t>
      </w:r>
      <w:r w:rsidR="00EC3339" w:rsidRPr="00EC3339">
        <w:rPr>
          <w:rFonts w:ascii="Georgia" w:eastAsia="Arial" w:hAnsi="Georgia" w:cs="Arial"/>
          <w:spacing w:val="-33"/>
          <w:sz w:val="24"/>
          <w:szCs w:val="24"/>
        </w:rPr>
        <w:t xml:space="preserve"> </w:t>
      </w:r>
      <w:r w:rsidR="00EC3339" w:rsidRPr="00EC3339">
        <w:rPr>
          <w:rFonts w:ascii="Georgia" w:eastAsia="Arial" w:hAnsi="Georgia" w:cs="Arial"/>
          <w:sz w:val="24"/>
          <w:szCs w:val="24"/>
        </w:rPr>
        <w:t>of</w:t>
      </w:r>
      <w:r w:rsidR="00EC3339" w:rsidRPr="00EC3339">
        <w:rPr>
          <w:rFonts w:ascii="Georgia" w:eastAsia="Arial" w:hAnsi="Georgia" w:cs="Arial"/>
          <w:spacing w:val="-29"/>
          <w:sz w:val="24"/>
          <w:szCs w:val="24"/>
        </w:rPr>
        <w:t xml:space="preserve"> </w:t>
      </w:r>
      <w:r w:rsidR="00EC3339" w:rsidRPr="00EC3339">
        <w:rPr>
          <w:rFonts w:ascii="Georgia" w:eastAsia="Arial" w:hAnsi="Georgia" w:cs="Arial"/>
          <w:sz w:val="24"/>
          <w:szCs w:val="24"/>
        </w:rPr>
        <w:t>the</w:t>
      </w:r>
      <w:r w:rsidR="00EC3339" w:rsidRPr="00EC3339">
        <w:rPr>
          <w:rFonts w:ascii="Georgia" w:eastAsia="Arial" w:hAnsi="Georgia" w:cs="Arial"/>
          <w:spacing w:val="-19"/>
          <w:sz w:val="24"/>
          <w:szCs w:val="24"/>
        </w:rPr>
        <w:t xml:space="preserve"> </w:t>
      </w:r>
      <w:r w:rsidR="00EC3339" w:rsidRPr="00EC3339">
        <w:rPr>
          <w:rFonts w:ascii="Georgia" w:eastAsia="Arial" w:hAnsi="Georgia" w:cs="Arial"/>
          <w:sz w:val="24"/>
          <w:szCs w:val="24"/>
        </w:rPr>
        <w:t>Rehabilitation</w:t>
      </w:r>
      <w:r w:rsidR="00EC3339" w:rsidRPr="00EC3339">
        <w:rPr>
          <w:rFonts w:ascii="Georgia" w:eastAsia="Arial" w:hAnsi="Georgia" w:cs="Arial"/>
          <w:spacing w:val="-32"/>
          <w:sz w:val="24"/>
          <w:szCs w:val="24"/>
        </w:rPr>
        <w:t xml:space="preserve"> </w:t>
      </w:r>
      <w:r w:rsidR="00EC3339" w:rsidRPr="00EC3339">
        <w:rPr>
          <w:rFonts w:ascii="Georgia" w:eastAsia="Arial" w:hAnsi="Georgia" w:cs="Arial"/>
          <w:sz w:val="24"/>
          <w:szCs w:val="24"/>
        </w:rPr>
        <w:t>Ad</w:t>
      </w:r>
      <w:r w:rsidR="00EC3339" w:rsidRPr="00EC3339">
        <w:rPr>
          <w:rFonts w:ascii="Georgia" w:eastAsia="Arial" w:hAnsi="Georgia" w:cs="Arial"/>
          <w:spacing w:val="-35"/>
          <w:sz w:val="24"/>
          <w:szCs w:val="24"/>
        </w:rPr>
        <w:t xml:space="preserve"> </w:t>
      </w:r>
      <w:r w:rsidR="00EC3339" w:rsidRPr="00EC3339">
        <w:rPr>
          <w:rFonts w:ascii="Georgia" w:eastAsia="Arial" w:hAnsi="Georgia" w:cs="Arial"/>
          <w:sz w:val="24"/>
          <w:szCs w:val="24"/>
        </w:rPr>
        <w:t>of</w:t>
      </w:r>
      <w:r w:rsidR="00EC3339" w:rsidRPr="00EC3339">
        <w:rPr>
          <w:rFonts w:ascii="Georgia" w:eastAsia="Arial" w:hAnsi="Georgia" w:cs="Arial"/>
          <w:spacing w:val="-19"/>
          <w:sz w:val="24"/>
          <w:szCs w:val="24"/>
        </w:rPr>
        <w:t xml:space="preserve"> </w:t>
      </w:r>
      <w:r w:rsidR="00EC3339" w:rsidRPr="00EC3339">
        <w:rPr>
          <w:rFonts w:ascii="Georgia" w:hAnsi="Georgia" w:cs="Arial"/>
          <w:sz w:val="24"/>
          <w:szCs w:val="24"/>
        </w:rPr>
        <w:t>1973,29</w:t>
      </w:r>
      <w:r w:rsidR="00EC3339" w:rsidRPr="00EC3339">
        <w:rPr>
          <w:rFonts w:ascii="Georgia" w:hAnsi="Georgia" w:cs="Arial"/>
          <w:spacing w:val="-26"/>
          <w:sz w:val="24"/>
          <w:szCs w:val="24"/>
        </w:rPr>
        <w:t xml:space="preserve"> </w:t>
      </w:r>
      <w:r w:rsidR="00EC3339" w:rsidRPr="00EC3339">
        <w:rPr>
          <w:rFonts w:ascii="Georgia" w:eastAsia="Arial" w:hAnsi="Georgia" w:cs="Arial"/>
          <w:sz w:val="24"/>
          <w:szCs w:val="24"/>
        </w:rPr>
        <w:t>U.S.</w:t>
      </w:r>
      <w:r w:rsidR="00EC3339" w:rsidRPr="00EC3339">
        <w:rPr>
          <w:rFonts w:ascii="Georgia" w:eastAsia="Arial" w:hAnsi="Georgia" w:cs="Arial"/>
          <w:spacing w:val="-30"/>
          <w:sz w:val="24"/>
          <w:szCs w:val="24"/>
        </w:rPr>
        <w:t xml:space="preserve"> </w:t>
      </w:r>
      <w:r w:rsidR="00EC3339" w:rsidRPr="00EC3339">
        <w:rPr>
          <w:rFonts w:ascii="Georgia" w:eastAsia="Arial" w:hAnsi="Georgia" w:cs="Arial"/>
          <w:sz w:val="24"/>
          <w:szCs w:val="24"/>
        </w:rPr>
        <w:t>Code</w:t>
      </w:r>
      <w:r w:rsidR="00EC3339" w:rsidRPr="00EC3339">
        <w:rPr>
          <w:rFonts w:ascii="Georgia" w:eastAsia="Arial" w:hAnsi="Georgia" w:cs="Arial"/>
          <w:spacing w:val="-31"/>
          <w:sz w:val="24"/>
          <w:szCs w:val="24"/>
        </w:rPr>
        <w:t xml:space="preserve"> </w:t>
      </w:r>
      <w:r w:rsidR="00EC3339" w:rsidRPr="00EC3339">
        <w:rPr>
          <w:rFonts w:ascii="Georgia" w:hAnsi="Georgia" w:cs="Arial"/>
          <w:sz w:val="24"/>
          <w:szCs w:val="24"/>
        </w:rPr>
        <w:t>791,</w:t>
      </w:r>
      <w:r w:rsidR="00EC3339" w:rsidRPr="00EC3339">
        <w:rPr>
          <w:rFonts w:ascii="Georgia" w:hAnsi="Georgia" w:cs="Arial"/>
          <w:spacing w:val="-14"/>
          <w:sz w:val="24"/>
          <w:szCs w:val="24"/>
        </w:rPr>
        <w:t xml:space="preserve"> </w:t>
      </w:r>
      <w:r w:rsidR="00EC3339" w:rsidRPr="00EC3339">
        <w:rPr>
          <w:rFonts w:ascii="Georgia" w:hAnsi="Georgia" w:cs="Arial"/>
          <w:sz w:val="24"/>
          <w:szCs w:val="24"/>
        </w:rPr>
        <w:t>Title</w:t>
      </w:r>
      <w:r w:rsidR="00EC3339" w:rsidRPr="00EC3339">
        <w:rPr>
          <w:rFonts w:ascii="Georgia" w:hAnsi="Georgia" w:cs="Arial"/>
          <w:spacing w:val="-25"/>
          <w:sz w:val="24"/>
          <w:szCs w:val="24"/>
        </w:rPr>
        <w:t xml:space="preserve"> </w:t>
      </w:r>
      <w:r w:rsidR="00EC3339" w:rsidRPr="00EC3339">
        <w:rPr>
          <w:rFonts w:ascii="Georgia" w:hAnsi="Georgia" w:cs="Arial"/>
          <w:sz w:val="24"/>
          <w:szCs w:val="24"/>
        </w:rPr>
        <w:t>29,</w:t>
      </w:r>
      <w:r w:rsidR="00EC3339" w:rsidRPr="00EC3339">
        <w:rPr>
          <w:rFonts w:ascii="Georgia" w:hAnsi="Georgia" w:cs="Arial"/>
          <w:spacing w:val="-19"/>
          <w:sz w:val="24"/>
          <w:szCs w:val="24"/>
        </w:rPr>
        <w:t xml:space="preserve"> </w:t>
      </w:r>
      <w:r w:rsidR="00EC3339" w:rsidRPr="00EC3339">
        <w:rPr>
          <w:rFonts w:ascii="Georgia" w:eastAsia="Arial" w:hAnsi="Georgia" w:cs="Arial"/>
          <w:sz w:val="24"/>
          <w:szCs w:val="24"/>
        </w:rPr>
        <w:t>and</w:t>
      </w:r>
      <w:r w:rsidR="00EC3339" w:rsidRPr="00EC3339">
        <w:rPr>
          <w:rFonts w:ascii="Georgia" w:eastAsia="Arial" w:hAnsi="Georgia" w:cs="Arial"/>
          <w:spacing w:val="-34"/>
          <w:sz w:val="24"/>
          <w:szCs w:val="24"/>
        </w:rPr>
        <w:t xml:space="preserve"> </w:t>
      </w:r>
      <w:r w:rsidR="00EC3339" w:rsidRPr="00EC3339">
        <w:rPr>
          <w:rFonts w:ascii="Georgia" w:eastAsia="Arial" w:hAnsi="Georgia" w:cs="Arial"/>
          <w:sz w:val="24"/>
          <w:szCs w:val="24"/>
        </w:rPr>
        <w:t>the</w:t>
      </w:r>
      <w:r w:rsidR="00EC3339" w:rsidRPr="00EC3339">
        <w:rPr>
          <w:rFonts w:ascii="Georgia" w:eastAsia="Arial" w:hAnsi="Georgia" w:cs="Arial"/>
          <w:spacing w:val="-32"/>
          <w:sz w:val="24"/>
          <w:szCs w:val="24"/>
        </w:rPr>
        <w:t xml:space="preserve"> </w:t>
      </w:r>
      <w:r w:rsidR="00EC3339" w:rsidRPr="00EC3339">
        <w:rPr>
          <w:rFonts w:ascii="Georgia" w:eastAsia="Arial" w:hAnsi="Georgia" w:cs="Arial"/>
          <w:sz w:val="24"/>
          <w:szCs w:val="24"/>
        </w:rPr>
        <w:t>Americans</w:t>
      </w:r>
      <w:r w:rsidR="00EC3339" w:rsidRPr="00EC3339">
        <w:rPr>
          <w:rFonts w:ascii="Georgia" w:eastAsia="Arial" w:hAnsi="Georgia" w:cs="Arial"/>
          <w:spacing w:val="-16"/>
          <w:sz w:val="24"/>
          <w:szCs w:val="24"/>
        </w:rPr>
        <w:t xml:space="preserve"> </w:t>
      </w:r>
      <w:r w:rsidR="00EC3339" w:rsidRPr="00EC3339">
        <w:rPr>
          <w:rFonts w:ascii="Georgia" w:hAnsi="Georgia" w:cs="Arial"/>
          <w:sz w:val="24"/>
          <w:szCs w:val="24"/>
        </w:rPr>
        <w:t>with</w:t>
      </w:r>
      <w:r w:rsidR="00EC3339" w:rsidRPr="00EC3339">
        <w:rPr>
          <w:rFonts w:ascii="Georgia" w:hAnsi="Georgia" w:cs="Arial"/>
          <w:w w:val="92"/>
          <w:sz w:val="24"/>
          <w:szCs w:val="24"/>
        </w:rPr>
        <w:t xml:space="preserve"> </w:t>
      </w:r>
      <w:r w:rsidR="00EC3339" w:rsidRPr="00EC3339">
        <w:rPr>
          <w:rFonts w:ascii="Georgia" w:eastAsia="Arial" w:hAnsi="Georgia" w:cs="Arial"/>
          <w:w w:val="95"/>
          <w:sz w:val="24"/>
          <w:szCs w:val="24"/>
        </w:rPr>
        <w:t>Disabilities</w:t>
      </w:r>
      <w:r w:rsidR="00EC3339" w:rsidRPr="00EC3339">
        <w:rPr>
          <w:rFonts w:ascii="Georgia" w:eastAsia="Arial" w:hAnsi="Georgia" w:cs="Arial"/>
          <w:spacing w:val="-25"/>
          <w:w w:val="95"/>
          <w:sz w:val="24"/>
          <w:szCs w:val="24"/>
        </w:rPr>
        <w:t xml:space="preserve"> </w:t>
      </w:r>
      <w:r w:rsidR="00EC3339" w:rsidRPr="00EC3339">
        <w:rPr>
          <w:rFonts w:ascii="Georgia" w:eastAsia="Arial" w:hAnsi="Georgia" w:cs="Arial"/>
          <w:w w:val="95"/>
          <w:sz w:val="24"/>
          <w:szCs w:val="24"/>
        </w:rPr>
        <w:t>Act</w:t>
      </w:r>
      <w:r w:rsidR="00EC3339" w:rsidRPr="00EC3339">
        <w:rPr>
          <w:rFonts w:ascii="Georgia" w:eastAsia="Arial" w:hAnsi="Georgia" w:cs="Arial"/>
          <w:spacing w:val="-18"/>
          <w:w w:val="95"/>
          <w:sz w:val="24"/>
          <w:szCs w:val="24"/>
        </w:rPr>
        <w:t xml:space="preserve"> </w:t>
      </w:r>
      <w:r w:rsidR="00EC3339" w:rsidRPr="00EC3339">
        <w:rPr>
          <w:rFonts w:ascii="Georgia" w:eastAsia="Arial" w:hAnsi="Georgia" w:cs="Arial"/>
          <w:w w:val="95"/>
          <w:sz w:val="24"/>
          <w:szCs w:val="24"/>
        </w:rPr>
        <w:t>(ADA).</w:t>
      </w:r>
    </w:p>
    <w:p w14:paraId="1AD32B71" w14:textId="77777777" w:rsidR="00EC3339" w:rsidRPr="00EC3339" w:rsidRDefault="00EC3339" w:rsidP="002137E5">
      <w:pPr>
        <w:numPr>
          <w:ilvl w:val="0"/>
          <w:numId w:val="5"/>
        </w:numPr>
        <w:shd w:val="clear" w:color="auto" w:fill="FFFFFF"/>
        <w:spacing w:before="100" w:beforeAutospacing="1" w:after="100" w:afterAutospacing="1" w:line="300" w:lineRule="atLeast"/>
        <w:ind w:left="375"/>
        <w:rPr>
          <w:rFonts w:ascii="Georgia" w:eastAsia="Times New Roman" w:hAnsi="Georgia" w:cs="Helvetica"/>
          <w:szCs w:val="24"/>
        </w:rPr>
      </w:pPr>
    </w:p>
    <w:p w14:paraId="1509DC45" w14:textId="77777777" w:rsidR="002137E5" w:rsidRPr="006B1B06" w:rsidRDefault="002137E5" w:rsidP="002137E5">
      <w:pPr>
        <w:shd w:val="clear" w:color="auto" w:fill="E0E0E0"/>
        <w:rPr>
          <w:rFonts w:ascii="Georgia" w:hAnsi="Georgia" w:cs="Arial"/>
          <w:b/>
          <w:szCs w:val="24"/>
        </w:rPr>
      </w:pPr>
      <w:r w:rsidRPr="006B1B06">
        <w:rPr>
          <w:rFonts w:ascii="Georgia" w:hAnsi="Georgia" w:cs="Arial"/>
          <w:b/>
          <w:szCs w:val="24"/>
        </w:rPr>
        <w:t>Acknowledgement</w:t>
      </w:r>
    </w:p>
    <w:p w14:paraId="36540CCC" w14:textId="77777777" w:rsidR="002137E5" w:rsidRPr="006B1B06" w:rsidRDefault="002137E5" w:rsidP="002137E5">
      <w:pPr>
        <w:jc w:val="both"/>
        <w:rPr>
          <w:rFonts w:ascii="Georgia" w:hAnsi="Georgia" w:cs="Arial"/>
          <w:szCs w:val="24"/>
        </w:rPr>
      </w:pPr>
      <w:r w:rsidRPr="006B1B06">
        <w:rPr>
          <w:rFonts w:ascii="Georgia" w:hAnsi="Georgia" w:cs="Arial"/>
          <w:szCs w:val="24"/>
        </w:rPr>
        <w:t>I certify that I fully understand and am fully capable of meeting the responsibilities documented herein and will comply with all company policies, procedures, and standards.</w:t>
      </w:r>
    </w:p>
    <w:p w14:paraId="5A936372" w14:textId="77777777" w:rsidR="002137E5" w:rsidRDefault="002137E5" w:rsidP="002137E5">
      <w:pPr>
        <w:spacing w:line="240" w:lineRule="auto"/>
        <w:rPr>
          <w:rFonts w:ascii="Georgia" w:hAnsi="Georgia" w:cs="Arial"/>
          <w:szCs w:val="24"/>
        </w:rPr>
      </w:pPr>
    </w:p>
    <w:p w14:paraId="40DA19BE" w14:textId="7934F5BB" w:rsidR="005346E6" w:rsidRDefault="002137E5" w:rsidP="002137E5">
      <w:pPr>
        <w:spacing w:line="240" w:lineRule="auto"/>
        <w:rPr>
          <w:rFonts w:ascii="Times New Roman" w:hAnsi="Times New Roman" w:cs="Times New Roman"/>
          <w:szCs w:val="24"/>
        </w:rPr>
      </w:pPr>
      <w:r w:rsidRPr="006B1B06">
        <w:rPr>
          <w:rFonts w:ascii="Georgia" w:hAnsi="Georgia" w:cs="Arial"/>
          <w:szCs w:val="24"/>
        </w:rPr>
        <w:t>___________________________________________________</w:t>
      </w:r>
    </w:p>
    <w:p w14:paraId="4A715513" w14:textId="4299B772" w:rsidR="005346E6" w:rsidRDefault="002137E5" w:rsidP="002137E5">
      <w:pPr>
        <w:spacing w:line="240" w:lineRule="auto"/>
        <w:rPr>
          <w:rFonts w:ascii="Times New Roman" w:hAnsi="Times New Roman" w:cs="Times New Roman"/>
          <w:szCs w:val="24"/>
        </w:rPr>
      </w:pPr>
      <w:r w:rsidRPr="006B1B06">
        <w:rPr>
          <w:rFonts w:ascii="Georgia" w:hAnsi="Georgia" w:cs="Arial"/>
          <w:szCs w:val="24"/>
        </w:rPr>
        <w:t>Accepted by (signature):</w:t>
      </w:r>
    </w:p>
    <w:tbl>
      <w:tblPr>
        <w:tblStyle w:val="TableGrid"/>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37"/>
        <w:gridCol w:w="455"/>
      </w:tblGrid>
      <w:tr w:rsidR="002137E5" w:rsidRPr="006B1B06" w14:paraId="3D253CB4" w14:textId="77777777" w:rsidTr="009964CF">
        <w:tc>
          <w:tcPr>
            <w:tcW w:w="9337" w:type="dxa"/>
          </w:tcPr>
          <w:p w14:paraId="404FE46C" w14:textId="77777777" w:rsidR="002137E5" w:rsidRPr="006B1B06" w:rsidRDefault="002137E5" w:rsidP="009964CF">
            <w:pPr>
              <w:spacing w:before="120" w:after="120"/>
              <w:rPr>
                <w:rFonts w:ascii="Georgia" w:hAnsi="Georgia" w:cs="Arial"/>
                <w:szCs w:val="24"/>
              </w:rPr>
            </w:pPr>
          </w:p>
          <w:p w14:paraId="53FAE76A" w14:textId="16DFA284" w:rsidR="002137E5" w:rsidRPr="006B1B06" w:rsidRDefault="002137E5" w:rsidP="009964CF">
            <w:pPr>
              <w:spacing w:before="120" w:after="120"/>
              <w:rPr>
                <w:rFonts w:ascii="Georgia" w:hAnsi="Georgia" w:cs="Arial"/>
                <w:szCs w:val="24"/>
              </w:rPr>
            </w:pPr>
            <w:r w:rsidRPr="006B1B06">
              <w:rPr>
                <w:rFonts w:ascii="Georgia" w:hAnsi="Georgia" w:cs="Arial"/>
                <w:szCs w:val="24"/>
              </w:rPr>
              <w:t>___________________________________________________</w:t>
            </w:r>
          </w:p>
        </w:tc>
        <w:tc>
          <w:tcPr>
            <w:tcW w:w="455" w:type="dxa"/>
          </w:tcPr>
          <w:p w14:paraId="5B8CA1BA" w14:textId="77777777" w:rsidR="002137E5" w:rsidRPr="006B1B06" w:rsidRDefault="002137E5" w:rsidP="009964CF">
            <w:pPr>
              <w:spacing w:before="120" w:after="120"/>
              <w:rPr>
                <w:rFonts w:ascii="Georgia" w:hAnsi="Georgia" w:cs="Arial"/>
                <w:szCs w:val="24"/>
              </w:rPr>
            </w:pPr>
          </w:p>
        </w:tc>
      </w:tr>
      <w:tr w:rsidR="002137E5" w:rsidRPr="006B1B06" w14:paraId="73FEA4AE" w14:textId="77777777" w:rsidTr="009964CF">
        <w:tc>
          <w:tcPr>
            <w:tcW w:w="9337" w:type="dxa"/>
          </w:tcPr>
          <w:p w14:paraId="5896A0F4" w14:textId="1C6A4E50" w:rsidR="002137E5" w:rsidRPr="006B1B06" w:rsidRDefault="002137E5" w:rsidP="009964CF">
            <w:pPr>
              <w:spacing w:before="120" w:after="120"/>
              <w:rPr>
                <w:rFonts w:ascii="Georgia" w:hAnsi="Georgia" w:cs="Arial"/>
                <w:szCs w:val="24"/>
              </w:rPr>
            </w:pPr>
            <w:r w:rsidRPr="006B1B06">
              <w:rPr>
                <w:rFonts w:ascii="Georgia" w:hAnsi="Georgia" w:cs="Arial"/>
                <w:szCs w:val="24"/>
              </w:rPr>
              <w:t xml:space="preserve">Print </w:t>
            </w:r>
            <w:r>
              <w:rPr>
                <w:rFonts w:ascii="Georgia" w:hAnsi="Georgia" w:cs="Arial"/>
                <w:szCs w:val="24"/>
              </w:rPr>
              <w:t xml:space="preserve"> </w:t>
            </w:r>
            <w:r w:rsidRPr="006B1B06">
              <w:rPr>
                <w:rFonts w:ascii="Georgia" w:hAnsi="Georgia" w:cs="Arial"/>
                <w:szCs w:val="24"/>
              </w:rPr>
              <w:t>Name:</w:t>
            </w:r>
          </w:p>
        </w:tc>
        <w:tc>
          <w:tcPr>
            <w:tcW w:w="455" w:type="dxa"/>
          </w:tcPr>
          <w:p w14:paraId="25A98922" w14:textId="77777777" w:rsidR="002137E5" w:rsidRPr="006B1B06" w:rsidRDefault="002137E5" w:rsidP="009964CF">
            <w:pPr>
              <w:spacing w:before="120" w:after="120"/>
              <w:rPr>
                <w:rFonts w:ascii="Georgia" w:hAnsi="Georgia" w:cs="Arial"/>
                <w:szCs w:val="24"/>
              </w:rPr>
            </w:pPr>
          </w:p>
        </w:tc>
      </w:tr>
    </w:tbl>
    <w:p w14:paraId="78D98BB9" w14:textId="77777777" w:rsidR="005346E6" w:rsidRDefault="005346E6" w:rsidP="005346E6">
      <w:pPr>
        <w:spacing w:line="240" w:lineRule="auto"/>
        <w:jc w:val="center"/>
        <w:rPr>
          <w:rFonts w:ascii="Times New Roman" w:hAnsi="Times New Roman" w:cs="Times New Roman"/>
          <w:szCs w:val="24"/>
        </w:rPr>
      </w:pPr>
    </w:p>
    <w:tbl>
      <w:tblPr>
        <w:tblStyle w:val="TableGrid"/>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37"/>
        <w:gridCol w:w="455"/>
      </w:tblGrid>
      <w:tr w:rsidR="002137E5" w:rsidRPr="006B1B06" w14:paraId="4C321930" w14:textId="77777777" w:rsidTr="009964CF">
        <w:tc>
          <w:tcPr>
            <w:tcW w:w="9337" w:type="dxa"/>
          </w:tcPr>
          <w:p w14:paraId="39849F1E" w14:textId="77777777" w:rsidR="002137E5" w:rsidRPr="006B1B06" w:rsidRDefault="002137E5" w:rsidP="009964CF">
            <w:pPr>
              <w:spacing w:before="120" w:after="120"/>
              <w:rPr>
                <w:rFonts w:ascii="Georgia" w:hAnsi="Georgia" w:cs="Arial"/>
                <w:szCs w:val="24"/>
              </w:rPr>
            </w:pPr>
          </w:p>
          <w:p w14:paraId="2FD90243" w14:textId="13308DFC" w:rsidR="002137E5" w:rsidRPr="006B1B06" w:rsidRDefault="002137E5" w:rsidP="009964CF">
            <w:pPr>
              <w:spacing w:before="120" w:after="120"/>
              <w:rPr>
                <w:rFonts w:ascii="Georgia" w:hAnsi="Georgia" w:cs="Arial"/>
                <w:szCs w:val="24"/>
              </w:rPr>
            </w:pPr>
            <w:r w:rsidRPr="006B1B06">
              <w:rPr>
                <w:rFonts w:ascii="Georgia" w:hAnsi="Georgia" w:cs="Arial"/>
                <w:szCs w:val="24"/>
              </w:rPr>
              <w:t>Date: _____________________</w:t>
            </w:r>
          </w:p>
          <w:p w14:paraId="33389F4E" w14:textId="77777777" w:rsidR="002137E5" w:rsidRPr="006B1B06" w:rsidRDefault="002137E5" w:rsidP="009964CF">
            <w:pPr>
              <w:spacing w:before="120" w:after="120"/>
              <w:rPr>
                <w:rFonts w:ascii="Georgia" w:hAnsi="Georgia" w:cs="Arial"/>
                <w:szCs w:val="24"/>
              </w:rPr>
            </w:pPr>
          </w:p>
          <w:p w14:paraId="1E443A72" w14:textId="2FE6F684" w:rsidR="002137E5" w:rsidRPr="006B1B06" w:rsidRDefault="00F153C5" w:rsidP="009964CF">
            <w:pPr>
              <w:spacing w:before="120" w:after="120"/>
              <w:rPr>
                <w:rFonts w:ascii="Georgia" w:hAnsi="Georgia" w:cs="Arial"/>
                <w:szCs w:val="24"/>
              </w:rPr>
            </w:pPr>
            <w:r w:rsidRPr="006B1B06">
              <w:rPr>
                <w:rFonts w:ascii="Georgia" w:hAnsi="Georgia" w:cs="Arial"/>
                <w:szCs w:val="24"/>
              </w:rPr>
              <w:t xml:space="preserve">Supervisor </w:t>
            </w:r>
            <w:r>
              <w:rPr>
                <w:rFonts w:ascii="Georgia" w:hAnsi="Georgia" w:cs="Arial"/>
                <w:szCs w:val="24"/>
              </w:rPr>
              <w:t>or</w:t>
            </w:r>
            <w:r w:rsidR="00125995">
              <w:rPr>
                <w:rFonts w:ascii="Georgia" w:hAnsi="Georgia" w:cs="Arial"/>
                <w:szCs w:val="24"/>
              </w:rPr>
              <w:t xml:space="preserve"> HR Director</w:t>
            </w:r>
          </w:p>
          <w:p w14:paraId="3A82E95A" w14:textId="4EEA5E17" w:rsidR="002137E5" w:rsidRPr="006B1B06" w:rsidRDefault="002137E5" w:rsidP="009964CF">
            <w:pPr>
              <w:spacing w:before="120" w:after="120"/>
              <w:rPr>
                <w:rFonts w:ascii="Georgia" w:hAnsi="Georgia" w:cs="Arial"/>
                <w:szCs w:val="24"/>
              </w:rPr>
            </w:pPr>
            <w:r w:rsidRPr="006B1B06">
              <w:rPr>
                <w:rFonts w:ascii="Georgia" w:hAnsi="Georgia" w:cs="Arial"/>
                <w:szCs w:val="24"/>
              </w:rPr>
              <w:t xml:space="preserve">Signature: ________________________________                                </w:t>
            </w:r>
            <w:r>
              <w:rPr>
                <w:rFonts w:ascii="Georgia" w:hAnsi="Georgia" w:cs="Arial"/>
                <w:szCs w:val="24"/>
              </w:rPr>
              <w:t xml:space="preserve">_____ </w:t>
            </w:r>
          </w:p>
          <w:p w14:paraId="4B3EF58A" w14:textId="7FD95B55" w:rsidR="002137E5" w:rsidRPr="006B1B06" w:rsidRDefault="00125995" w:rsidP="009964CF">
            <w:pPr>
              <w:spacing w:before="120" w:after="120"/>
              <w:rPr>
                <w:rFonts w:ascii="Georgia" w:hAnsi="Georgia" w:cs="Arial"/>
                <w:szCs w:val="24"/>
              </w:rPr>
            </w:pPr>
            <w:r>
              <w:rPr>
                <w:rFonts w:ascii="Georgia" w:hAnsi="Georgia" w:cs="Arial"/>
                <w:szCs w:val="24"/>
              </w:rPr>
              <w:t xml:space="preserve"> </w:t>
            </w:r>
          </w:p>
        </w:tc>
        <w:tc>
          <w:tcPr>
            <w:tcW w:w="455" w:type="dxa"/>
          </w:tcPr>
          <w:p w14:paraId="495E92CA" w14:textId="77777777" w:rsidR="002137E5" w:rsidRPr="006B1B06" w:rsidRDefault="002137E5" w:rsidP="009964CF">
            <w:pPr>
              <w:spacing w:before="120" w:after="120"/>
              <w:rPr>
                <w:rFonts w:ascii="Georgia" w:hAnsi="Georgia" w:cs="Arial"/>
                <w:szCs w:val="24"/>
              </w:rPr>
            </w:pPr>
            <w:r w:rsidRPr="006B1B06">
              <w:rPr>
                <w:rFonts w:ascii="Georgia" w:hAnsi="Georgia" w:cs="Arial"/>
                <w:szCs w:val="24"/>
              </w:rPr>
              <w:t xml:space="preserve"> </w:t>
            </w:r>
          </w:p>
        </w:tc>
      </w:tr>
    </w:tbl>
    <w:p w14:paraId="4CD21F88" w14:textId="77777777" w:rsidR="005346E6" w:rsidRDefault="005346E6" w:rsidP="005346E6">
      <w:pPr>
        <w:spacing w:line="240" w:lineRule="auto"/>
        <w:jc w:val="center"/>
        <w:rPr>
          <w:rFonts w:ascii="Times New Roman" w:hAnsi="Times New Roman" w:cs="Times New Roman"/>
          <w:szCs w:val="24"/>
        </w:rPr>
      </w:pPr>
    </w:p>
    <w:p w14:paraId="2433C43A" w14:textId="77777777" w:rsidR="005346E6" w:rsidRPr="001D1D3D" w:rsidRDefault="005346E6" w:rsidP="005346E6">
      <w:pPr>
        <w:spacing w:line="240" w:lineRule="auto"/>
        <w:rPr>
          <w:rFonts w:ascii="Times New Roman" w:hAnsi="Times New Roman" w:cs="Times New Roman"/>
          <w:i/>
          <w:sz w:val="20"/>
          <w:szCs w:val="20"/>
        </w:rPr>
      </w:pPr>
      <w:r>
        <w:rPr>
          <w:rFonts w:ascii="Times New Roman" w:hAnsi="Times New Roman" w:cs="Times New Roman"/>
          <w:i/>
          <w:sz w:val="20"/>
          <w:szCs w:val="20"/>
        </w:rPr>
        <w:t>Mathiesen Memorial Health Clinic retains the right to change or modify job duties at any time. The above job description is not all encompassing. Needs and requirements may vary according to business, staff, and patient needs.</w:t>
      </w:r>
    </w:p>
    <w:p w14:paraId="5222A48D" w14:textId="77777777" w:rsidR="00C67AF2" w:rsidRDefault="00C67AF2" w:rsidP="00157B4F">
      <w:pPr>
        <w:rPr>
          <w:rFonts w:ascii="Georgia" w:hAnsi="Georgia" w:cs="Arial"/>
          <w:szCs w:val="24"/>
        </w:rPr>
      </w:pPr>
    </w:p>
    <w:p w14:paraId="160FA4A5" w14:textId="77777777" w:rsidR="00C67AF2" w:rsidRDefault="00C67AF2" w:rsidP="00157B4F">
      <w:pPr>
        <w:rPr>
          <w:rFonts w:ascii="Georgia" w:hAnsi="Georgia" w:cs="Arial"/>
          <w:szCs w:val="24"/>
        </w:rPr>
      </w:pPr>
    </w:p>
    <w:p w14:paraId="712C053C" w14:textId="77777777" w:rsidR="00C67AF2" w:rsidRDefault="00C67AF2" w:rsidP="00157B4F">
      <w:pPr>
        <w:rPr>
          <w:rFonts w:ascii="Georgia" w:hAnsi="Georgia" w:cs="Arial"/>
          <w:szCs w:val="24"/>
        </w:rPr>
      </w:pPr>
    </w:p>
    <w:p w14:paraId="06A03AF2" w14:textId="77777777" w:rsidR="00C67AF2" w:rsidRPr="006B1B06" w:rsidRDefault="00C67AF2" w:rsidP="00047DB4">
      <w:pPr>
        <w:spacing w:line="226" w:lineRule="exact"/>
        <w:ind w:right="204"/>
        <w:rPr>
          <w:rFonts w:ascii="Georgia" w:eastAsia="Arial" w:hAnsi="Georgia" w:cs="Arial"/>
          <w:szCs w:val="24"/>
        </w:rPr>
      </w:pPr>
    </w:p>
    <w:sectPr w:rsidR="00C67AF2" w:rsidRPr="006B1B06" w:rsidSect="00BD16F2">
      <w:headerReference w:type="default" r:id="rId8"/>
      <w:footerReference w:type="default" r:id="rId9"/>
      <w:pgSz w:w="12240" w:h="15840"/>
      <w:pgMar w:top="1152" w:right="1152"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49660E" w14:textId="77777777" w:rsidR="0068437F" w:rsidRDefault="0068437F" w:rsidP="00BD16F2">
      <w:pPr>
        <w:spacing w:after="0" w:line="240" w:lineRule="auto"/>
      </w:pPr>
      <w:r>
        <w:separator/>
      </w:r>
    </w:p>
  </w:endnote>
  <w:endnote w:type="continuationSeparator" w:id="0">
    <w:p w14:paraId="258277EA" w14:textId="77777777" w:rsidR="0068437F" w:rsidRDefault="0068437F" w:rsidP="00BD1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894984"/>
      <w:docPartObj>
        <w:docPartGallery w:val="Page Numbers (Bottom of Page)"/>
        <w:docPartUnique/>
      </w:docPartObj>
    </w:sdtPr>
    <w:sdtEndPr>
      <w:rPr>
        <w:noProof/>
      </w:rPr>
    </w:sdtEndPr>
    <w:sdtContent>
      <w:p w14:paraId="46E4D2EF" w14:textId="77777777" w:rsidR="00570888" w:rsidRDefault="00570888">
        <w:pPr>
          <w:pStyle w:val="Footer"/>
          <w:jc w:val="right"/>
        </w:pPr>
        <w:r>
          <w:fldChar w:fldCharType="begin"/>
        </w:r>
        <w:r>
          <w:instrText xml:space="preserve"> PAGE   \* MERGEFORMAT </w:instrText>
        </w:r>
        <w:r>
          <w:fldChar w:fldCharType="separate"/>
        </w:r>
        <w:r w:rsidR="00984495">
          <w:rPr>
            <w:noProof/>
          </w:rPr>
          <w:t>3</w:t>
        </w:r>
        <w:r>
          <w:rPr>
            <w:noProof/>
          </w:rPr>
          <w:fldChar w:fldCharType="end"/>
        </w:r>
      </w:p>
    </w:sdtContent>
  </w:sdt>
  <w:p w14:paraId="537CF1AA" w14:textId="77777777" w:rsidR="00570888" w:rsidRDefault="005708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B64064" w14:textId="77777777" w:rsidR="0068437F" w:rsidRDefault="0068437F" w:rsidP="00BD16F2">
      <w:pPr>
        <w:spacing w:after="0" w:line="240" w:lineRule="auto"/>
      </w:pPr>
      <w:r>
        <w:separator/>
      </w:r>
    </w:p>
  </w:footnote>
  <w:footnote w:type="continuationSeparator" w:id="0">
    <w:p w14:paraId="24B9D367" w14:textId="77777777" w:rsidR="0068437F" w:rsidRDefault="0068437F" w:rsidP="00BD16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246AA" w14:textId="77777777" w:rsidR="00E07F9E" w:rsidRPr="006B1B06" w:rsidRDefault="00E07F9E" w:rsidP="006B1B06">
    <w:pPr>
      <w:pStyle w:val="Header"/>
      <w:jc w:val="right"/>
      <w:rPr>
        <w:rFonts w:ascii="Castellar" w:hAnsi="Castellar"/>
        <w:i/>
        <w:color w:val="800000"/>
        <w:szCs w:val="24"/>
      </w:rPr>
    </w:pPr>
    <w:r w:rsidRPr="006B1B06">
      <w:rPr>
        <w:rFonts w:ascii="Castellar" w:hAnsi="Castellar"/>
        <w:i/>
        <w:color w:val="800000"/>
        <w:szCs w:val="24"/>
      </w:rPr>
      <w:t>Mathiesen Memorial Health Clinic</w:t>
    </w:r>
  </w:p>
  <w:p w14:paraId="58FDBBFA" w14:textId="77777777" w:rsidR="00570888" w:rsidRPr="00570888" w:rsidRDefault="00570888" w:rsidP="00E07F9E">
    <w:pPr>
      <w:pStyle w:val="Header"/>
      <w:jc w:val="center"/>
      <w:rPr>
        <w:rFonts w:ascii="Castellar" w:hAnsi="Castellar"/>
        <w:i/>
        <w:szCs w:val="24"/>
      </w:rPr>
    </w:pPr>
  </w:p>
  <w:p w14:paraId="192145F5" w14:textId="77777777" w:rsidR="00E07F9E" w:rsidRPr="00570888" w:rsidRDefault="00E07F9E">
    <w:pPr>
      <w:pStyle w:val="Header"/>
      <w:rPr>
        <w:rFonts w:ascii="Castellar" w:hAnsi="Castellar"/>
        <w:szCs w:val="24"/>
      </w:rPr>
    </w:pPr>
    <w:r w:rsidRPr="00570888">
      <w:rPr>
        <w:rFonts w:ascii="Castellar" w:hAnsi="Castellar"/>
        <w:b/>
        <w:szCs w:val="24"/>
      </w:rPr>
      <w:tab/>
    </w:r>
    <w:r w:rsidRPr="00570888">
      <w:rPr>
        <w:rFonts w:ascii="Castellar" w:hAnsi="Castellar"/>
        <w:szCs w:val="24"/>
      </w:rPr>
      <w:t>Job Description</w:t>
    </w:r>
  </w:p>
  <w:p w14:paraId="2C857D34" w14:textId="77777777" w:rsidR="00E07F9E" w:rsidRPr="00E07F9E" w:rsidRDefault="00E07F9E">
    <w:pPr>
      <w:pStyle w:val="Header"/>
      <w:rPr>
        <w:rFonts w:ascii="Arial Rounded MT Bold" w:hAnsi="Arial Rounded MT Bold"/>
        <w:sz w:val="28"/>
        <w:szCs w:val="28"/>
      </w:rPr>
    </w:pPr>
    <w:r>
      <w:rPr>
        <w:rFonts w:ascii="Arial Rounded MT Bold" w:hAnsi="Arial Rounded MT Bold"/>
        <w:sz w:val="28"/>
        <w:szCs w:val="28"/>
      </w:rPr>
      <w:t>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56FB0"/>
    <w:multiLevelType w:val="hybridMultilevel"/>
    <w:tmpl w:val="2CE24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05DCD"/>
    <w:multiLevelType w:val="hybridMultilevel"/>
    <w:tmpl w:val="672EE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270EC"/>
    <w:multiLevelType w:val="multilevel"/>
    <w:tmpl w:val="C6182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111AEA"/>
    <w:multiLevelType w:val="hybridMultilevel"/>
    <w:tmpl w:val="5B9A7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E73950"/>
    <w:multiLevelType w:val="hybridMultilevel"/>
    <w:tmpl w:val="C994D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727093"/>
    <w:multiLevelType w:val="hybridMultilevel"/>
    <w:tmpl w:val="7CF42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042FD3"/>
    <w:multiLevelType w:val="hybridMultilevel"/>
    <w:tmpl w:val="20747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C23064"/>
    <w:multiLevelType w:val="hybridMultilevel"/>
    <w:tmpl w:val="493E2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7F241E"/>
    <w:multiLevelType w:val="hybridMultilevel"/>
    <w:tmpl w:val="756AC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A1362B"/>
    <w:multiLevelType w:val="hybridMultilevel"/>
    <w:tmpl w:val="A920D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C921F9"/>
    <w:multiLevelType w:val="multilevel"/>
    <w:tmpl w:val="F5D45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1B5955"/>
    <w:multiLevelType w:val="hybridMultilevel"/>
    <w:tmpl w:val="A1641D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20E74A6"/>
    <w:multiLevelType w:val="multilevel"/>
    <w:tmpl w:val="90B626C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2CE1610"/>
    <w:multiLevelType w:val="hybridMultilevel"/>
    <w:tmpl w:val="1794C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EB43DA"/>
    <w:multiLevelType w:val="hybridMultilevel"/>
    <w:tmpl w:val="734C8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376C53"/>
    <w:multiLevelType w:val="hybridMultilevel"/>
    <w:tmpl w:val="24E26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0"/>
  </w:num>
  <w:num w:numId="4">
    <w:abstractNumId w:val="8"/>
  </w:num>
  <w:num w:numId="5">
    <w:abstractNumId w:val="2"/>
  </w:num>
  <w:num w:numId="6">
    <w:abstractNumId w:val="0"/>
  </w:num>
  <w:num w:numId="7">
    <w:abstractNumId w:val="15"/>
  </w:num>
  <w:num w:numId="8">
    <w:abstractNumId w:val="13"/>
  </w:num>
  <w:num w:numId="9">
    <w:abstractNumId w:val="14"/>
  </w:num>
  <w:num w:numId="10">
    <w:abstractNumId w:val="6"/>
  </w:num>
  <w:num w:numId="11">
    <w:abstractNumId w:val="5"/>
  </w:num>
  <w:num w:numId="12">
    <w:abstractNumId w:val="1"/>
  </w:num>
  <w:num w:numId="13">
    <w:abstractNumId w:val="4"/>
  </w:num>
  <w:num w:numId="14">
    <w:abstractNumId w:val="7"/>
  </w:num>
  <w:num w:numId="15">
    <w:abstractNumId w:val="3"/>
  </w:num>
  <w:num w:numId="16">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6F2"/>
    <w:rsid w:val="000041CD"/>
    <w:rsid w:val="000101D4"/>
    <w:rsid w:val="00027EC3"/>
    <w:rsid w:val="000348AE"/>
    <w:rsid w:val="00047DB4"/>
    <w:rsid w:val="0008330E"/>
    <w:rsid w:val="0008655B"/>
    <w:rsid w:val="000B10EF"/>
    <w:rsid w:val="000B2FC1"/>
    <w:rsid w:val="001155BF"/>
    <w:rsid w:val="00125995"/>
    <w:rsid w:val="00140199"/>
    <w:rsid w:val="001461F5"/>
    <w:rsid w:val="00157B4F"/>
    <w:rsid w:val="00166DC6"/>
    <w:rsid w:val="00190DAE"/>
    <w:rsid w:val="00197813"/>
    <w:rsid w:val="001E5BCF"/>
    <w:rsid w:val="001F1D9F"/>
    <w:rsid w:val="0020346C"/>
    <w:rsid w:val="002137E5"/>
    <w:rsid w:val="00215EBC"/>
    <w:rsid w:val="00230ABB"/>
    <w:rsid w:val="002648E4"/>
    <w:rsid w:val="002973FC"/>
    <w:rsid w:val="00297E38"/>
    <w:rsid w:val="002D14C5"/>
    <w:rsid w:val="002F5866"/>
    <w:rsid w:val="00325520"/>
    <w:rsid w:val="0035319C"/>
    <w:rsid w:val="003668B2"/>
    <w:rsid w:val="0037353B"/>
    <w:rsid w:val="003F5C45"/>
    <w:rsid w:val="00434BD7"/>
    <w:rsid w:val="00462221"/>
    <w:rsid w:val="00463F3A"/>
    <w:rsid w:val="004A3A91"/>
    <w:rsid w:val="004C3566"/>
    <w:rsid w:val="004E2DCB"/>
    <w:rsid w:val="004E3C87"/>
    <w:rsid w:val="005346E6"/>
    <w:rsid w:val="00542CAA"/>
    <w:rsid w:val="00552DD2"/>
    <w:rsid w:val="00553813"/>
    <w:rsid w:val="00565410"/>
    <w:rsid w:val="00570888"/>
    <w:rsid w:val="005773CA"/>
    <w:rsid w:val="00596580"/>
    <w:rsid w:val="005D0455"/>
    <w:rsid w:val="00602417"/>
    <w:rsid w:val="0060731E"/>
    <w:rsid w:val="00634B65"/>
    <w:rsid w:val="0065218A"/>
    <w:rsid w:val="00655DB5"/>
    <w:rsid w:val="00670EE2"/>
    <w:rsid w:val="0068437F"/>
    <w:rsid w:val="006B1B06"/>
    <w:rsid w:val="006C53C9"/>
    <w:rsid w:val="006D6F2F"/>
    <w:rsid w:val="006F0CFF"/>
    <w:rsid w:val="006F1071"/>
    <w:rsid w:val="007034EC"/>
    <w:rsid w:val="007137EE"/>
    <w:rsid w:val="0072236F"/>
    <w:rsid w:val="007254FF"/>
    <w:rsid w:val="007444BB"/>
    <w:rsid w:val="00756D16"/>
    <w:rsid w:val="007722CA"/>
    <w:rsid w:val="00781EAA"/>
    <w:rsid w:val="007C1188"/>
    <w:rsid w:val="007C5DEE"/>
    <w:rsid w:val="00816C24"/>
    <w:rsid w:val="008216F8"/>
    <w:rsid w:val="008320EB"/>
    <w:rsid w:val="00840881"/>
    <w:rsid w:val="008508D2"/>
    <w:rsid w:val="008630CA"/>
    <w:rsid w:val="00875B83"/>
    <w:rsid w:val="00894AE2"/>
    <w:rsid w:val="008A4E26"/>
    <w:rsid w:val="008B50E7"/>
    <w:rsid w:val="008C5719"/>
    <w:rsid w:val="008E333D"/>
    <w:rsid w:val="008E5DA3"/>
    <w:rsid w:val="008F3817"/>
    <w:rsid w:val="008F5A01"/>
    <w:rsid w:val="008F6182"/>
    <w:rsid w:val="00926E11"/>
    <w:rsid w:val="009558D8"/>
    <w:rsid w:val="009567A4"/>
    <w:rsid w:val="0095786B"/>
    <w:rsid w:val="00963E23"/>
    <w:rsid w:val="00970BD4"/>
    <w:rsid w:val="00984495"/>
    <w:rsid w:val="009B32AA"/>
    <w:rsid w:val="009C73F6"/>
    <w:rsid w:val="00A01E70"/>
    <w:rsid w:val="00A075CD"/>
    <w:rsid w:val="00A72E2B"/>
    <w:rsid w:val="00A87A75"/>
    <w:rsid w:val="00A914DF"/>
    <w:rsid w:val="00AA08D5"/>
    <w:rsid w:val="00AC0600"/>
    <w:rsid w:val="00AD56E2"/>
    <w:rsid w:val="00AD62E2"/>
    <w:rsid w:val="00AD7002"/>
    <w:rsid w:val="00AD7F0E"/>
    <w:rsid w:val="00B02600"/>
    <w:rsid w:val="00B06824"/>
    <w:rsid w:val="00B275AA"/>
    <w:rsid w:val="00B3158B"/>
    <w:rsid w:val="00B363E4"/>
    <w:rsid w:val="00BB4E11"/>
    <w:rsid w:val="00BD16F2"/>
    <w:rsid w:val="00C223F6"/>
    <w:rsid w:val="00C27ABD"/>
    <w:rsid w:val="00C64227"/>
    <w:rsid w:val="00C67AF2"/>
    <w:rsid w:val="00C90F75"/>
    <w:rsid w:val="00C931C8"/>
    <w:rsid w:val="00CA0698"/>
    <w:rsid w:val="00CA26AC"/>
    <w:rsid w:val="00CA43C7"/>
    <w:rsid w:val="00CF0EAC"/>
    <w:rsid w:val="00CF7624"/>
    <w:rsid w:val="00D554FA"/>
    <w:rsid w:val="00D67ACA"/>
    <w:rsid w:val="00D85507"/>
    <w:rsid w:val="00D87EA7"/>
    <w:rsid w:val="00DF7F11"/>
    <w:rsid w:val="00E03298"/>
    <w:rsid w:val="00E06F81"/>
    <w:rsid w:val="00E07F9E"/>
    <w:rsid w:val="00E233F5"/>
    <w:rsid w:val="00E25901"/>
    <w:rsid w:val="00E429C3"/>
    <w:rsid w:val="00E76855"/>
    <w:rsid w:val="00E90892"/>
    <w:rsid w:val="00EB4904"/>
    <w:rsid w:val="00EC073F"/>
    <w:rsid w:val="00EC3339"/>
    <w:rsid w:val="00EC45CE"/>
    <w:rsid w:val="00EC539A"/>
    <w:rsid w:val="00EE1328"/>
    <w:rsid w:val="00EF5E9F"/>
    <w:rsid w:val="00F12F79"/>
    <w:rsid w:val="00F153C5"/>
    <w:rsid w:val="00F17345"/>
    <w:rsid w:val="00F26783"/>
    <w:rsid w:val="00F359C2"/>
    <w:rsid w:val="00F4223F"/>
    <w:rsid w:val="00F9509E"/>
    <w:rsid w:val="00F9736B"/>
    <w:rsid w:val="00FE3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E9AC99"/>
  <w15:docId w15:val="{D40DDAA6-0504-41E7-92C7-EB9B8235A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6F2"/>
    <w:rPr>
      <w:sz w:val="24"/>
    </w:rPr>
  </w:style>
  <w:style w:type="paragraph" w:styleId="Heading1">
    <w:name w:val="heading 1"/>
    <w:basedOn w:val="Normal"/>
    <w:link w:val="Heading1Char"/>
    <w:uiPriority w:val="1"/>
    <w:qFormat/>
    <w:rsid w:val="004E3C87"/>
    <w:pPr>
      <w:widowControl w:val="0"/>
      <w:spacing w:after="0" w:line="240" w:lineRule="auto"/>
      <w:ind w:left="1260"/>
      <w:outlineLvl w:val="0"/>
    </w:pPr>
    <w:rPr>
      <w:rFonts w:ascii="Arial" w:eastAsia="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16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16F2"/>
    <w:rPr>
      <w:sz w:val="24"/>
    </w:rPr>
  </w:style>
  <w:style w:type="paragraph" w:styleId="Footer">
    <w:name w:val="footer"/>
    <w:basedOn w:val="Normal"/>
    <w:link w:val="FooterChar"/>
    <w:uiPriority w:val="99"/>
    <w:unhideWhenUsed/>
    <w:rsid w:val="00BD16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16F2"/>
    <w:rPr>
      <w:sz w:val="24"/>
    </w:rPr>
  </w:style>
  <w:style w:type="paragraph" w:styleId="ListParagraph">
    <w:name w:val="List Paragraph"/>
    <w:basedOn w:val="Normal"/>
    <w:uiPriority w:val="34"/>
    <w:qFormat/>
    <w:rsid w:val="00781EAA"/>
    <w:pPr>
      <w:spacing w:after="0" w:line="240" w:lineRule="auto"/>
      <w:ind w:left="720"/>
      <w:contextualSpacing/>
    </w:pPr>
    <w:rPr>
      <w:rFonts w:ascii="Times New Roman" w:eastAsia="Times New Roman" w:hAnsi="Times New Roman" w:cs="Times New Roman"/>
      <w:sz w:val="20"/>
      <w:szCs w:val="20"/>
    </w:rPr>
  </w:style>
  <w:style w:type="paragraph" w:styleId="BodyText">
    <w:name w:val="Body Text"/>
    <w:basedOn w:val="Normal"/>
    <w:link w:val="BodyTextChar"/>
    <w:uiPriority w:val="1"/>
    <w:unhideWhenUsed/>
    <w:qFormat/>
    <w:rsid w:val="00F17345"/>
    <w:pPr>
      <w:spacing w:after="120"/>
    </w:pPr>
  </w:style>
  <w:style w:type="character" w:customStyle="1" w:styleId="BodyTextChar">
    <w:name w:val="Body Text Char"/>
    <w:basedOn w:val="DefaultParagraphFont"/>
    <w:link w:val="BodyText"/>
    <w:uiPriority w:val="99"/>
    <w:rsid w:val="00F17345"/>
    <w:rPr>
      <w:sz w:val="24"/>
    </w:rPr>
  </w:style>
  <w:style w:type="table" w:styleId="TableGrid">
    <w:name w:val="Table Grid"/>
    <w:basedOn w:val="TableNormal"/>
    <w:uiPriority w:val="39"/>
    <w:rsid w:val="008F61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72E2B"/>
    <w:rPr>
      <w:sz w:val="16"/>
      <w:szCs w:val="16"/>
    </w:rPr>
  </w:style>
  <w:style w:type="paragraph" w:styleId="CommentText">
    <w:name w:val="annotation text"/>
    <w:basedOn w:val="Normal"/>
    <w:link w:val="CommentTextChar"/>
    <w:uiPriority w:val="99"/>
    <w:semiHidden/>
    <w:unhideWhenUsed/>
    <w:rsid w:val="00A72E2B"/>
    <w:pPr>
      <w:spacing w:line="240" w:lineRule="auto"/>
    </w:pPr>
    <w:rPr>
      <w:sz w:val="20"/>
      <w:szCs w:val="20"/>
    </w:rPr>
  </w:style>
  <w:style w:type="character" w:customStyle="1" w:styleId="CommentTextChar">
    <w:name w:val="Comment Text Char"/>
    <w:basedOn w:val="DefaultParagraphFont"/>
    <w:link w:val="CommentText"/>
    <w:uiPriority w:val="99"/>
    <w:semiHidden/>
    <w:rsid w:val="00A72E2B"/>
    <w:rPr>
      <w:sz w:val="20"/>
      <w:szCs w:val="20"/>
    </w:rPr>
  </w:style>
  <w:style w:type="paragraph" w:styleId="CommentSubject">
    <w:name w:val="annotation subject"/>
    <w:basedOn w:val="CommentText"/>
    <w:next w:val="CommentText"/>
    <w:link w:val="CommentSubjectChar"/>
    <w:uiPriority w:val="99"/>
    <w:semiHidden/>
    <w:unhideWhenUsed/>
    <w:rsid w:val="00A72E2B"/>
    <w:rPr>
      <w:b/>
      <w:bCs/>
    </w:rPr>
  </w:style>
  <w:style w:type="character" w:customStyle="1" w:styleId="CommentSubjectChar">
    <w:name w:val="Comment Subject Char"/>
    <w:basedOn w:val="CommentTextChar"/>
    <w:link w:val="CommentSubject"/>
    <w:uiPriority w:val="99"/>
    <w:semiHidden/>
    <w:rsid w:val="00A72E2B"/>
    <w:rPr>
      <w:b/>
      <w:bCs/>
      <w:sz w:val="20"/>
      <w:szCs w:val="20"/>
    </w:rPr>
  </w:style>
  <w:style w:type="paragraph" w:styleId="BalloonText">
    <w:name w:val="Balloon Text"/>
    <w:basedOn w:val="Normal"/>
    <w:link w:val="BalloonTextChar"/>
    <w:uiPriority w:val="99"/>
    <w:semiHidden/>
    <w:unhideWhenUsed/>
    <w:rsid w:val="00A72E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E2B"/>
    <w:rPr>
      <w:rFonts w:ascii="Tahoma" w:hAnsi="Tahoma" w:cs="Tahoma"/>
      <w:sz w:val="16"/>
      <w:szCs w:val="16"/>
    </w:rPr>
  </w:style>
  <w:style w:type="paragraph" w:styleId="NormalWeb">
    <w:name w:val="Normal (Web)"/>
    <w:basedOn w:val="Normal"/>
    <w:uiPriority w:val="99"/>
    <w:semiHidden/>
    <w:unhideWhenUsed/>
    <w:rsid w:val="006F0CFF"/>
    <w:pPr>
      <w:spacing w:before="100" w:beforeAutospacing="1" w:after="100" w:afterAutospacing="1" w:line="240" w:lineRule="auto"/>
    </w:pPr>
    <w:rPr>
      <w:rFonts w:ascii="Times New Roman" w:eastAsia="Times New Roman" w:hAnsi="Times New Roman" w:cs="Times New Roman"/>
      <w:szCs w:val="24"/>
    </w:rPr>
  </w:style>
  <w:style w:type="character" w:customStyle="1" w:styleId="Heading1Char">
    <w:name w:val="Heading 1 Char"/>
    <w:basedOn w:val="DefaultParagraphFont"/>
    <w:link w:val="Heading1"/>
    <w:uiPriority w:val="1"/>
    <w:rsid w:val="004E3C87"/>
    <w:rPr>
      <w:rFonts w:ascii="Arial" w:eastAsia="Arial" w:hAnsi="Arial"/>
      <w:sz w:val="24"/>
      <w:szCs w:val="24"/>
    </w:rPr>
  </w:style>
  <w:style w:type="paragraph" w:customStyle="1" w:styleId="TableParagraph">
    <w:name w:val="Table Paragraph"/>
    <w:basedOn w:val="Normal"/>
    <w:uiPriority w:val="1"/>
    <w:qFormat/>
    <w:rsid w:val="004E3C87"/>
    <w:pPr>
      <w:widowControl w:val="0"/>
      <w:spacing w:after="0" w:line="240" w:lineRule="auto"/>
    </w:pPr>
    <w:rPr>
      <w:sz w:val="22"/>
    </w:rPr>
  </w:style>
  <w:style w:type="paragraph" w:styleId="NoSpacing">
    <w:name w:val="No Spacing"/>
    <w:uiPriority w:val="1"/>
    <w:qFormat/>
    <w:rsid w:val="00C90F75"/>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4835">
      <w:bodyDiv w:val="1"/>
      <w:marLeft w:val="0"/>
      <w:marRight w:val="0"/>
      <w:marTop w:val="0"/>
      <w:marBottom w:val="0"/>
      <w:divBdr>
        <w:top w:val="none" w:sz="0" w:space="0" w:color="auto"/>
        <w:left w:val="none" w:sz="0" w:space="0" w:color="auto"/>
        <w:bottom w:val="none" w:sz="0" w:space="0" w:color="auto"/>
        <w:right w:val="none" w:sz="0" w:space="0" w:color="auto"/>
      </w:divBdr>
    </w:div>
    <w:div w:id="882208826">
      <w:bodyDiv w:val="1"/>
      <w:marLeft w:val="0"/>
      <w:marRight w:val="0"/>
      <w:marTop w:val="0"/>
      <w:marBottom w:val="0"/>
      <w:divBdr>
        <w:top w:val="none" w:sz="0" w:space="0" w:color="auto"/>
        <w:left w:val="none" w:sz="0" w:space="0" w:color="auto"/>
        <w:bottom w:val="none" w:sz="0" w:space="0" w:color="auto"/>
        <w:right w:val="none" w:sz="0" w:space="0" w:color="auto"/>
      </w:divBdr>
    </w:div>
    <w:div w:id="966930439">
      <w:bodyDiv w:val="1"/>
      <w:marLeft w:val="0"/>
      <w:marRight w:val="0"/>
      <w:marTop w:val="0"/>
      <w:marBottom w:val="0"/>
      <w:divBdr>
        <w:top w:val="none" w:sz="0" w:space="0" w:color="auto"/>
        <w:left w:val="none" w:sz="0" w:space="0" w:color="auto"/>
        <w:bottom w:val="none" w:sz="0" w:space="0" w:color="auto"/>
        <w:right w:val="none" w:sz="0" w:space="0" w:color="auto"/>
      </w:divBdr>
      <w:divsChild>
        <w:div w:id="1403789773">
          <w:marLeft w:val="0"/>
          <w:marRight w:val="0"/>
          <w:marTop w:val="135"/>
          <w:marBottom w:val="450"/>
          <w:divBdr>
            <w:top w:val="none" w:sz="0" w:space="0" w:color="auto"/>
            <w:left w:val="none" w:sz="0" w:space="0" w:color="auto"/>
            <w:bottom w:val="none" w:sz="0" w:space="0" w:color="auto"/>
            <w:right w:val="none" w:sz="0" w:space="0" w:color="auto"/>
          </w:divBdr>
          <w:divsChild>
            <w:div w:id="741953554">
              <w:marLeft w:val="0"/>
              <w:marRight w:val="0"/>
              <w:marTop w:val="0"/>
              <w:marBottom w:val="0"/>
              <w:divBdr>
                <w:top w:val="none" w:sz="0" w:space="0" w:color="auto"/>
                <w:left w:val="none" w:sz="0" w:space="0" w:color="auto"/>
                <w:bottom w:val="none" w:sz="0" w:space="0" w:color="auto"/>
                <w:right w:val="none" w:sz="0" w:space="0" w:color="auto"/>
              </w:divBdr>
              <w:divsChild>
                <w:div w:id="1791390716">
                  <w:marLeft w:val="0"/>
                  <w:marRight w:val="0"/>
                  <w:marTop w:val="0"/>
                  <w:marBottom w:val="0"/>
                  <w:divBdr>
                    <w:top w:val="none" w:sz="0" w:space="0" w:color="auto"/>
                    <w:left w:val="none" w:sz="0" w:space="0" w:color="auto"/>
                    <w:bottom w:val="none" w:sz="0" w:space="0" w:color="auto"/>
                    <w:right w:val="none" w:sz="0" w:space="0" w:color="auto"/>
                  </w:divBdr>
                  <w:divsChild>
                    <w:div w:id="1963530444">
                      <w:marLeft w:val="0"/>
                      <w:marRight w:val="0"/>
                      <w:marTop w:val="0"/>
                      <w:marBottom w:val="0"/>
                      <w:divBdr>
                        <w:top w:val="none" w:sz="0" w:space="0" w:color="auto"/>
                        <w:left w:val="none" w:sz="0" w:space="0" w:color="auto"/>
                        <w:bottom w:val="none" w:sz="0" w:space="0" w:color="auto"/>
                        <w:right w:val="none" w:sz="0" w:space="0" w:color="auto"/>
                      </w:divBdr>
                      <w:divsChild>
                        <w:div w:id="128955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0078884">
      <w:bodyDiv w:val="1"/>
      <w:marLeft w:val="0"/>
      <w:marRight w:val="0"/>
      <w:marTop w:val="0"/>
      <w:marBottom w:val="0"/>
      <w:divBdr>
        <w:top w:val="none" w:sz="0" w:space="0" w:color="auto"/>
        <w:left w:val="none" w:sz="0" w:space="0" w:color="auto"/>
        <w:bottom w:val="none" w:sz="0" w:space="0" w:color="auto"/>
        <w:right w:val="none" w:sz="0" w:space="0" w:color="auto"/>
      </w:divBdr>
      <w:divsChild>
        <w:div w:id="1035155743">
          <w:marLeft w:val="0"/>
          <w:marRight w:val="0"/>
          <w:marTop w:val="0"/>
          <w:marBottom w:val="0"/>
          <w:divBdr>
            <w:top w:val="none" w:sz="0" w:space="0" w:color="auto"/>
            <w:left w:val="none" w:sz="0" w:space="0" w:color="auto"/>
            <w:bottom w:val="none" w:sz="0" w:space="0" w:color="auto"/>
            <w:right w:val="none" w:sz="0" w:space="0" w:color="auto"/>
          </w:divBdr>
          <w:divsChild>
            <w:div w:id="1145244741">
              <w:marLeft w:val="0"/>
              <w:marRight w:val="0"/>
              <w:marTop w:val="0"/>
              <w:marBottom w:val="0"/>
              <w:divBdr>
                <w:top w:val="none" w:sz="0" w:space="0" w:color="auto"/>
                <w:left w:val="none" w:sz="0" w:space="0" w:color="auto"/>
                <w:bottom w:val="none" w:sz="0" w:space="0" w:color="auto"/>
                <w:right w:val="none" w:sz="0" w:space="0" w:color="auto"/>
              </w:divBdr>
              <w:divsChild>
                <w:div w:id="41852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3B4FB-CDF6-4E24-A45F-3770100BF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751</Words>
  <Characters>4286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Talbot</dc:creator>
  <cp:keywords/>
  <dc:description/>
  <cp:lastModifiedBy>Simon, Judi (MMHC)</cp:lastModifiedBy>
  <cp:revision>10</cp:revision>
  <cp:lastPrinted>2021-03-09T00:09:00Z</cp:lastPrinted>
  <dcterms:created xsi:type="dcterms:W3CDTF">2020-07-28T02:59:00Z</dcterms:created>
  <dcterms:modified xsi:type="dcterms:W3CDTF">2021-03-09T00:27:00Z</dcterms:modified>
</cp:coreProperties>
</file>