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46"/>
        <w:gridCol w:w="2936"/>
        <w:gridCol w:w="1282"/>
        <w:gridCol w:w="1634"/>
        <w:gridCol w:w="2384"/>
      </w:tblGrid>
      <w:tr w:rsidR="002C38C1" w:rsidRPr="00F41A08" w14:paraId="37ED8F3E" w14:textId="77777777" w:rsidTr="006573D9">
        <w:tc>
          <w:tcPr>
            <w:tcW w:w="1546" w:type="dxa"/>
          </w:tcPr>
          <w:p w14:paraId="2E2FA465" w14:textId="77777777" w:rsidR="002C38C1" w:rsidRPr="00F41A08" w:rsidRDefault="002C38C1" w:rsidP="00CB57B5">
            <w:pPr>
              <w:rPr>
                <w:b/>
                <w:sz w:val="23"/>
                <w:szCs w:val="23"/>
              </w:rPr>
            </w:pPr>
            <w:r w:rsidRPr="00F41A08">
              <w:rPr>
                <w:b/>
                <w:sz w:val="23"/>
                <w:szCs w:val="23"/>
              </w:rPr>
              <w:t>Position Title:</w:t>
            </w:r>
          </w:p>
        </w:tc>
        <w:tc>
          <w:tcPr>
            <w:tcW w:w="2936" w:type="dxa"/>
          </w:tcPr>
          <w:p w14:paraId="74C27AF3" w14:textId="3F6864F3" w:rsidR="002C38C1" w:rsidRPr="00F41A08" w:rsidRDefault="006573D9" w:rsidP="00E223F5">
            <w:pPr>
              <w:rPr>
                <w:b/>
                <w:sz w:val="23"/>
                <w:szCs w:val="23"/>
              </w:rPr>
            </w:pPr>
            <w:r>
              <w:rPr>
                <w:b/>
                <w:sz w:val="23"/>
                <w:szCs w:val="23"/>
              </w:rPr>
              <w:t>Medical Scribe</w:t>
            </w:r>
          </w:p>
        </w:tc>
        <w:tc>
          <w:tcPr>
            <w:tcW w:w="1282" w:type="dxa"/>
          </w:tcPr>
          <w:p w14:paraId="63F3A852" w14:textId="77777777" w:rsidR="002C38C1" w:rsidRPr="00F41A08" w:rsidRDefault="002C38C1" w:rsidP="00CB57B5">
            <w:pPr>
              <w:rPr>
                <w:b/>
                <w:sz w:val="23"/>
                <w:szCs w:val="23"/>
              </w:rPr>
            </w:pPr>
          </w:p>
        </w:tc>
        <w:tc>
          <w:tcPr>
            <w:tcW w:w="1634" w:type="dxa"/>
          </w:tcPr>
          <w:p w14:paraId="158D4F4C" w14:textId="77777777" w:rsidR="002C38C1" w:rsidRPr="00F41A08" w:rsidRDefault="002C38C1" w:rsidP="00CB57B5">
            <w:pPr>
              <w:rPr>
                <w:b/>
                <w:sz w:val="23"/>
                <w:szCs w:val="23"/>
              </w:rPr>
            </w:pPr>
            <w:r w:rsidRPr="00F41A08">
              <w:rPr>
                <w:b/>
                <w:sz w:val="23"/>
                <w:szCs w:val="23"/>
              </w:rPr>
              <w:t>Department:</w:t>
            </w:r>
          </w:p>
        </w:tc>
        <w:tc>
          <w:tcPr>
            <w:tcW w:w="2384" w:type="dxa"/>
          </w:tcPr>
          <w:p w14:paraId="6927D399" w14:textId="5CBF0B1D" w:rsidR="002C38C1" w:rsidRPr="00F41A08" w:rsidRDefault="00156B81" w:rsidP="00CB57B5">
            <w:pPr>
              <w:rPr>
                <w:sz w:val="23"/>
                <w:szCs w:val="23"/>
              </w:rPr>
            </w:pPr>
            <w:r>
              <w:rPr>
                <w:sz w:val="23"/>
                <w:szCs w:val="23"/>
              </w:rPr>
              <w:t>Any MMHC location</w:t>
            </w:r>
          </w:p>
        </w:tc>
      </w:tr>
      <w:tr w:rsidR="002C38C1" w:rsidRPr="00F41A08" w14:paraId="0F575473" w14:textId="77777777" w:rsidTr="006573D9">
        <w:tc>
          <w:tcPr>
            <w:tcW w:w="1546" w:type="dxa"/>
          </w:tcPr>
          <w:p w14:paraId="2F9CFE43" w14:textId="77777777" w:rsidR="002C38C1" w:rsidRPr="00F41A08" w:rsidRDefault="002C38C1" w:rsidP="00CB57B5">
            <w:pPr>
              <w:rPr>
                <w:b/>
                <w:sz w:val="23"/>
                <w:szCs w:val="23"/>
              </w:rPr>
            </w:pPr>
            <w:r w:rsidRPr="00F41A08">
              <w:rPr>
                <w:b/>
                <w:sz w:val="23"/>
                <w:szCs w:val="23"/>
              </w:rPr>
              <w:t>FLSA Status:</w:t>
            </w:r>
          </w:p>
        </w:tc>
        <w:tc>
          <w:tcPr>
            <w:tcW w:w="2936" w:type="dxa"/>
          </w:tcPr>
          <w:p w14:paraId="34D327C8" w14:textId="558C0E3D" w:rsidR="002C38C1" w:rsidRPr="00F41A08" w:rsidRDefault="002C38C1" w:rsidP="00CB57B5">
            <w:pPr>
              <w:rPr>
                <w:sz w:val="23"/>
                <w:szCs w:val="23"/>
              </w:rPr>
            </w:pPr>
            <w:r w:rsidRPr="00F41A08">
              <w:rPr>
                <w:sz w:val="23"/>
                <w:szCs w:val="23"/>
              </w:rPr>
              <w:t>Non-exempt</w:t>
            </w:r>
          </w:p>
        </w:tc>
        <w:tc>
          <w:tcPr>
            <w:tcW w:w="1282" w:type="dxa"/>
          </w:tcPr>
          <w:p w14:paraId="23A9FC86" w14:textId="77777777" w:rsidR="002C38C1" w:rsidRPr="00F41A08" w:rsidRDefault="002C38C1" w:rsidP="00CB57B5">
            <w:pPr>
              <w:rPr>
                <w:b/>
                <w:sz w:val="23"/>
                <w:szCs w:val="23"/>
              </w:rPr>
            </w:pPr>
          </w:p>
        </w:tc>
        <w:tc>
          <w:tcPr>
            <w:tcW w:w="1634" w:type="dxa"/>
          </w:tcPr>
          <w:p w14:paraId="4B49647D" w14:textId="77777777" w:rsidR="002C38C1" w:rsidRPr="00F41A08" w:rsidRDefault="002C38C1" w:rsidP="00CB57B5">
            <w:pPr>
              <w:rPr>
                <w:b/>
                <w:sz w:val="23"/>
                <w:szCs w:val="23"/>
              </w:rPr>
            </w:pPr>
            <w:r w:rsidRPr="00F41A08">
              <w:rPr>
                <w:b/>
                <w:sz w:val="23"/>
                <w:szCs w:val="23"/>
              </w:rPr>
              <w:t>Supervisor:</w:t>
            </w:r>
          </w:p>
        </w:tc>
        <w:tc>
          <w:tcPr>
            <w:tcW w:w="2384" w:type="dxa"/>
          </w:tcPr>
          <w:p w14:paraId="59A0F802" w14:textId="4AB14522" w:rsidR="002C38C1" w:rsidRPr="00F41A08" w:rsidRDefault="002C38C1" w:rsidP="008F5B25">
            <w:pPr>
              <w:rPr>
                <w:sz w:val="23"/>
                <w:szCs w:val="23"/>
              </w:rPr>
            </w:pPr>
            <w:r w:rsidRPr="00F41A08">
              <w:rPr>
                <w:sz w:val="23"/>
                <w:szCs w:val="23"/>
              </w:rPr>
              <w:t xml:space="preserve">Clinic </w:t>
            </w:r>
            <w:r w:rsidR="00152BBB">
              <w:rPr>
                <w:sz w:val="23"/>
                <w:szCs w:val="23"/>
              </w:rPr>
              <w:t>Administrator</w:t>
            </w:r>
          </w:p>
        </w:tc>
      </w:tr>
      <w:tr w:rsidR="002C38C1" w:rsidRPr="00F41A08" w14:paraId="7F310160" w14:textId="77777777" w:rsidTr="006573D9">
        <w:tc>
          <w:tcPr>
            <w:tcW w:w="1546" w:type="dxa"/>
          </w:tcPr>
          <w:p w14:paraId="244F6C96" w14:textId="77777777" w:rsidR="002C38C1" w:rsidRPr="00F41A08" w:rsidRDefault="002C38C1" w:rsidP="00CB57B5">
            <w:pPr>
              <w:rPr>
                <w:b/>
                <w:sz w:val="23"/>
                <w:szCs w:val="23"/>
              </w:rPr>
            </w:pPr>
            <w:r w:rsidRPr="00F41A08">
              <w:rPr>
                <w:b/>
                <w:sz w:val="23"/>
                <w:szCs w:val="23"/>
              </w:rPr>
              <w:t>Salary Range:</w:t>
            </w:r>
          </w:p>
        </w:tc>
        <w:tc>
          <w:tcPr>
            <w:tcW w:w="2936" w:type="dxa"/>
          </w:tcPr>
          <w:p w14:paraId="160581CC" w14:textId="58C7D44B" w:rsidR="002C38C1" w:rsidRPr="00F41A08" w:rsidRDefault="00911C1F" w:rsidP="00CB57B5">
            <w:pPr>
              <w:rPr>
                <w:sz w:val="23"/>
                <w:szCs w:val="23"/>
              </w:rPr>
            </w:pPr>
            <w:r>
              <w:rPr>
                <w:sz w:val="23"/>
                <w:szCs w:val="23"/>
              </w:rPr>
              <w:t xml:space="preserve"> </w:t>
            </w:r>
          </w:p>
        </w:tc>
        <w:tc>
          <w:tcPr>
            <w:tcW w:w="1282" w:type="dxa"/>
          </w:tcPr>
          <w:p w14:paraId="6C5137A3" w14:textId="77777777" w:rsidR="002C38C1" w:rsidRPr="00F41A08" w:rsidRDefault="002C38C1" w:rsidP="00CB57B5">
            <w:pPr>
              <w:rPr>
                <w:b/>
                <w:sz w:val="23"/>
                <w:szCs w:val="23"/>
              </w:rPr>
            </w:pPr>
          </w:p>
        </w:tc>
        <w:tc>
          <w:tcPr>
            <w:tcW w:w="1634" w:type="dxa"/>
          </w:tcPr>
          <w:p w14:paraId="02D061D4" w14:textId="77777777" w:rsidR="002C38C1" w:rsidRPr="00F41A08" w:rsidRDefault="002C38C1" w:rsidP="00CB57B5">
            <w:pPr>
              <w:rPr>
                <w:b/>
                <w:sz w:val="23"/>
                <w:szCs w:val="23"/>
              </w:rPr>
            </w:pPr>
            <w:r w:rsidRPr="00F41A08">
              <w:rPr>
                <w:b/>
                <w:sz w:val="23"/>
                <w:szCs w:val="23"/>
              </w:rPr>
              <w:t>Effective Date:</w:t>
            </w:r>
          </w:p>
        </w:tc>
        <w:tc>
          <w:tcPr>
            <w:tcW w:w="2384" w:type="dxa"/>
          </w:tcPr>
          <w:p w14:paraId="0F45AE00" w14:textId="07891506" w:rsidR="002C38C1" w:rsidRPr="00F41A08" w:rsidRDefault="002C38C1" w:rsidP="00CB57B5">
            <w:pPr>
              <w:rPr>
                <w:sz w:val="23"/>
                <w:szCs w:val="23"/>
              </w:rPr>
            </w:pPr>
            <w:r w:rsidRPr="00F41A08">
              <w:rPr>
                <w:sz w:val="23"/>
                <w:szCs w:val="23"/>
              </w:rPr>
              <w:t xml:space="preserve">Original </w:t>
            </w:r>
            <w:r w:rsidR="006573D9">
              <w:rPr>
                <w:sz w:val="23"/>
                <w:szCs w:val="23"/>
              </w:rPr>
              <w:t>3/7/2022</w:t>
            </w:r>
          </w:p>
        </w:tc>
      </w:tr>
      <w:tr w:rsidR="002C38C1" w:rsidRPr="0020346C" w14:paraId="01C5430E" w14:textId="77777777" w:rsidTr="006573D9">
        <w:tc>
          <w:tcPr>
            <w:tcW w:w="1546" w:type="dxa"/>
          </w:tcPr>
          <w:p w14:paraId="160ECCBE" w14:textId="77777777" w:rsidR="002C38C1" w:rsidRPr="00F41A08" w:rsidRDefault="002C38C1" w:rsidP="00CB57B5">
            <w:pPr>
              <w:rPr>
                <w:b/>
                <w:sz w:val="23"/>
                <w:szCs w:val="23"/>
              </w:rPr>
            </w:pPr>
            <w:r w:rsidRPr="00F41A08">
              <w:rPr>
                <w:b/>
                <w:sz w:val="23"/>
                <w:szCs w:val="23"/>
              </w:rPr>
              <w:t>Approved By:</w:t>
            </w:r>
          </w:p>
        </w:tc>
        <w:tc>
          <w:tcPr>
            <w:tcW w:w="2936" w:type="dxa"/>
          </w:tcPr>
          <w:p w14:paraId="50D15B15" w14:textId="77777777" w:rsidR="002C38C1" w:rsidRPr="00F41A08" w:rsidRDefault="00BD4FAB" w:rsidP="00CB57B5">
            <w:pPr>
              <w:rPr>
                <w:color w:val="FF0000"/>
                <w:sz w:val="23"/>
                <w:szCs w:val="23"/>
              </w:rPr>
            </w:pPr>
            <w:r w:rsidRPr="00F41A08">
              <w:rPr>
                <w:color w:val="FF0000"/>
                <w:sz w:val="23"/>
                <w:szCs w:val="23"/>
              </w:rPr>
              <w:t>CEO</w:t>
            </w:r>
          </w:p>
        </w:tc>
        <w:tc>
          <w:tcPr>
            <w:tcW w:w="1282" w:type="dxa"/>
          </w:tcPr>
          <w:p w14:paraId="0AA0081A" w14:textId="77777777" w:rsidR="002C38C1" w:rsidRPr="00F41A08" w:rsidRDefault="002C38C1" w:rsidP="00CB57B5">
            <w:pPr>
              <w:rPr>
                <w:b/>
                <w:sz w:val="23"/>
                <w:szCs w:val="23"/>
              </w:rPr>
            </w:pPr>
          </w:p>
        </w:tc>
        <w:tc>
          <w:tcPr>
            <w:tcW w:w="1634" w:type="dxa"/>
          </w:tcPr>
          <w:p w14:paraId="38638E42" w14:textId="77777777" w:rsidR="002C38C1" w:rsidRPr="00F41A08" w:rsidRDefault="002C38C1" w:rsidP="00CB57B5">
            <w:pPr>
              <w:rPr>
                <w:b/>
                <w:sz w:val="23"/>
                <w:szCs w:val="23"/>
              </w:rPr>
            </w:pPr>
          </w:p>
        </w:tc>
        <w:tc>
          <w:tcPr>
            <w:tcW w:w="2384" w:type="dxa"/>
          </w:tcPr>
          <w:p w14:paraId="4A6AE44D" w14:textId="30F84A3E" w:rsidR="007A30AF" w:rsidRPr="0020346C" w:rsidRDefault="007A30AF" w:rsidP="000230DD">
            <w:pPr>
              <w:rPr>
                <w:sz w:val="23"/>
                <w:szCs w:val="23"/>
              </w:rPr>
            </w:pPr>
          </w:p>
        </w:tc>
      </w:tr>
    </w:tbl>
    <w:p w14:paraId="2553FACA" w14:textId="77777777" w:rsidR="00650044" w:rsidRPr="00BD4FAB" w:rsidRDefault="00650044" w:rsidP="00650044">
      <w:pPr>
        <w:shd w:val="clear" w:color="auto" w:fill="E0E0E0"/>
        <w:rPr>
          <w:rFonts w:ascii="Georgia" w:hAnsi="Georgia" w:cs="Arial"/>
          <w:b/>
          <w:szCs w:val="24"/>
        </w:rPr>
      </w:pPr>
      <w:r w:rsidRPr="00BD4FAB">
        <w:rPr>
          <w:rFonts w:ascii="Georgia" w:hAnsi="Georgia" w:cs="Arial"/>
          <w:b/>
          <w:szCs w:val="24"/>
        </w:rPr>
        <w:t>Position Summary</w:t>
      </w:r>
    </w:p>
    <w:p w14:paraId="5F43C3FF" w14:textId="3D017530" w:rsidR="006573D9" w:rsidRPr="006573D9" w:rsidRDefault="006573D9" w:rsidP="00374026">
      <w:pPr>
        <w:pStyle w:val="BodyText"/>
        <w:kinsoku w:val="0"/>
        <w:overflowPunct w:val="0"/>
        <w:spacing w:after="0" w:line="240" w:lineRule="auto"/>
        <w:rPr>
          <w:rFonts w:ascii="Georgia" w:hAnsi="Georgia" w:cs="Arial"/>
          <w:color w:val="202124"/>
          <w:shd w:val="clear" w:color="auto" w:fill="FFFFFF"/>
        </w:rPr>
      </w:pPr>
      <w:r w:rsidRPr="006573D9">
        <w:rPr>
          <w:rFonts w:ascii="Georgia" w:hAnsi="Georgia" w:cs="Arial"/>
          <w:color w:val="2F3639"/>
        </w:rPr>
        <w:t xml:space="preserve">The medical scribe position transcribes verbal and written notes from physicians and nurses into readable documents for medical records. You must be familiar with medical terminology and have excellent listening and data-entry skills.  </w:t>
      </w:r>
    </w:p>
    <w:p w14:paraId="2E8BB491" w14:textId="77777777" w:rsidR="00DE00F7" w:rsidRPr="006573D9" w:rsidRDefault="00DE00F7" w:rsidP="00374026">
      <w:pPr>
        <w:pStyle w:val="BodyText"/>
        <w:kinsoku w:val="0"/>
        <w:overflowPunct w:val="0"/>
        <w:spacing w:after="0" w:line="240" w:lineRule="auto"/>
        <w:rPr>
          <w:rFonts w:ascii="Georgia" w:hAnsi="Georgia"/>
          <w:szCs w:val="24"/>
        </w:rPr>
      </w:pPr>
    </w:p>
    <w:p w14:paraId="4E8EA218" w14:textId="111D5898" w:rsidR="00996FC0" w:rsidRPr="00F318EC" w:rsidRDefault="00374026" w:rsidP="00F318EC">
      <w:pPr>
        <w:shd w:val="clear" w:color="auto" w:fill="E0E0E0"/>
        <w:rPr>
          <w:rFonts w:ascii="Georgia" w:hAnsi="Georgia" w:cs="Arial"/>
          <w:b/>
          <w:szCs w:val="24"/>
        </w:rPr>
      </w:pPr>
      <w:r w:rsidRPr="00BD4FAB">
        <w:rPr>
          <w:rFonts w:ascii="Georgia" w:hAnsi="Georgia" w:cs="Arial"/>
          <w:b/>
          <w:szCs w:val="24"/>
        </w:rPr>
        <w:t>Essential Duties</w:t>
      </w:r>
    </w:p>
    <w:p w14:paraId="14CEAF94" w14:textId="77777777" w:rsidR="0005067F" w:rsidRDefault="00287484" w:rsidP="006573D9">
      <w:pPr>
        <w:pStyle w:val="NoSpacing"/>
        <w:numPr>
          <w:ilvl w:val="0"/>
          <w:numId w:val="40"/>
        </w:numPr>
        <w:rPr>
          <w:rFonts w:ascii="Georgia" w:hAnsi="Georgia"/>
        </w:rPr>
      </w:pPr>
      <w:r>
        <w:rPr>
          <w:rFonts w:ascii="Georgia" w:hAnsi="Georgia"/>
        </w:rPr>
        <w:t>Transcribe notes during patient visit from Practitioner</w:t>
      </w:r>
      <w:r w:rsidR="0005067F">
        <w:rPr>
          <w:rFonts w:ascii="Georgia" w:hAnsi="Georgia"/>
        </w:rPr>
        <w:t>.</w:t>
      </w:r>
    </w:p>
    <w:p w14:paraId="260BAFBA" w14:textId="77777777" w:rsidR="0005067F" w:rsidRDefault="0005067F" w:rsidP="006573D9">
      <w:pPr>
        <w:pStyle w:val="NoSpacing"/>
        <w:numPr>
          <w:ilvl w:val="0"/>
          <w:numId w:val="40"/>
        </w:numPr>
        <w:rPr>
          <w:rFonts w:ascii="Georgia" w:hAnsi="Georgia"/>
        </w:rPr>
      </w:pPr>
      <w:r>
        <w:rPr>
          <w:rFonts w:ascii="Georgia" w:hAnsi="Georgia"/>
        </w:rPr>
        <w:t>Document all information into the electronic health record system</w:t>
      </w:r>
    </w:p>
    <w:p w14:paraId="18180AC2" w14:textId="77777777" w:rsidR="0005067F" w:rsidRDefault="0005067F" w:rsidP="006573D9">
      <w:pPr>
        <w:pStyle w:val="NoSpacing"/>
        <w:numPr>
          <w:ilvl w:val="0"/>
          <w:numId w:val="40"/>
        </w:numPr>
        <w:rPr>
          <w:rFonts w:ascii="Georgia" w:hAnsi="Georgia"/>
        </w:rPr>
      </w:pPr>
      <w:r>
        <w:rPr>
          <w:rFonts w:ascii="Georgia" w:hAnsi="Georgia"/>
        </w:rPr>
        <w:t>Communicate with patients and Practitioners professionally.</w:t>
      </w:r>
    </w:p>
    <w:p w14:paraId="7DBDF26E" w14:textId="3F9A28B2" w:rsidR="006573D9" w:rsidRPr="006573D9" w:rsidRDefault="006573D9" w:rsidP="006573D9">
      <w:pPr>
        <w:pStyle w:val="NoSpacing"/>
        <w:numPr>
          <w:ilvl w:val="0"/>
          <w:numId w:val="40"/>
        </w:numPr>
        <w:rPr>
          <w:rFonts w:ascii="Georgia" w:hAnsi="Georgia"/>
        </w:rPr>
      </w:pPr>
      <w:r w:rsidRPr="006573D9">
        <w:rPr>
          <w:rFonts w:ascii="Georgia" w:hAnsi="Georgia"/>
        </w:rPr>
        <w:t>Document information from medical examinations</w:t>
      </w:r>
    </w:p>
    <w:p w14:paraId="56A28629" w14:textId="77777777" w:rsidR="006573D9" w:rsidRPr="006573D9" w:rsidRDefault="006573D9" w:rsidP="006573D9">
      <w:pPr>
        <w:pStyle w:val="NoSpacing"/>
        <w:numPr>
          <w:ilvl w:val="0"/>
          <w:numId w:val="40"/>
        </w:numPr>
        <w:rPr>
          <w:rFonts w:ascii="Georgia" w:hAnsi="Georgia"/>
        </w:rPr>
      </w:pPr>
      <w:r w:rsidRPr="006573D9">
        <w:rPr>
          <w:rFonts w:ascii="Georgia" w:hAnsi="Georgia"/>
        </w:rPr>
        <w:t>Complete various administrative duties</w:t>
      </w:r>
    </w:p>
    <w:p w14:paraId="3401C8C2" w14:textId="77777777" w:rsidR="006573D9" w:rsidRPr="006573D9" w:rsidRDefault="006573D9" w:rsidP="006573D9">
      <w:pPr>
        <w:pStyle w:val="NoSpacing"/>
        <w:numPr>
          <w:ilvl w:val="0"/>
          <w:numId w:val="40"/>
        </w:numPr>
        <w:rPr>
          <w:rFonts w:ascii="Georgia" w:hAnsi="Georgia"/>
        </w:rPr>
      </w:pPr>
      <w:r w:rsidRPr="006573D9">
        <w:rPr>
          <w:rFonts w:ascii="Georgia" w:hAnsi="Georgia"/>
        </w:rPr>
        <w:t>Proofread medical records for inaccuracies</w:t>
      </w:r>
    </w:p>
    <w:p w14:paraId="50ED4B95" w14:textId="77777777" w:rsidR="00996FC0" w:rsidRPr="00BD4FAB" w:rsidRDefault="0068113A" w:rsidP="00996FC0">
      <w:pPr>
        <w:shd w:val="clear" w:color="auto" w:fill="E0E0E0"/>
        <w:rPr>
          <w:rFonts w:ascii="Georgia" w:hAnsi="Georgia" w:cs="Arial"/>
          <w:b/>
          <w:szCs w:val="24"/>
        </w:rPr>
      </w:pPr>
      <w:r>
        <w:rPr>
          <w:rFonts w:ascii="Georgia" w:hAnsi="Georgia" w:cs="Arial"/>
          <w:b/>
          <w:szCs w:val="24"/>
        </w:rPr>
        <w:t>Additional Responsibilities</w:t>
      </w:r>
    </w:p>
    <w:p w14:paraId="3A797D4E" w14:textId="77777777" w:rsidR="0068113A" w:rsidRDefault="0068113A" w:rsidP="0068113A">
      <w:pPr>
        <w:pStyle w:val="ListParagraph"/>
        <w:numPr>
          <w:ilvl w:val="0"/>
          <w:numId w:val="28"/>
        </w:numPr>
        <w:kinsoku w:val="0"/>
        <w:overflowPunct w:val="0"/>
        <w:autoSpaceDE w:val="0"/>
        <w:autoSpaceDN w:val="0"/>
        <w:adjustRightInd w:val="0"/>
        <w:rPr>
          <w:rFonts w:ascii="Georgia" w:hAnsi="Georgia" w:cs="Calibri"/>
          <w:sz w:val="24"/>
          <w:szCs w:val="24"/>
        </w:rPr>
      </w:pPr>
      <w:r w:rsidRPr="00D87FC6">
        <w:rPr>
          <w:rFonts w:ascii="Georgia" w:hAnsi="Georgia" w:cs="Calibri"/>
          <w:sz w:val="24"/>
          <w:szCs w:val="24"/>
        </w:rPr>
        <w:t>Follows and adheres to Employee Handbook, as well as MMHC policies and procedures</w:t>
      </w:r>
      <w:r>
        <w:rPr>
          <w:rFonts w:ascii="Georgia" w:hAnsi="Georgia" w:cs="Calibri"/>
          <w:sz w:val="24"/>
          <w:szCs w:val="24"/>
        </w:rPr>
        <w:t>.</w:t>
      </w:r>
    </w:p>
    <w:p w14:paraId="61C8DB92" w14:textId="77777777" w:rsidR="0047316B" w:rsidRPr="00D87FC6" w:rsidRDefault="0047316B" w:rsidP="0068113A">
      <w:pPr>
        <w:pStyle w:val="ListParagraph"/>
        <w:numPr>
          <w:ilvl w:val="0"/>
          <w:numId w:val="28"/>
        </w:numPr>
        <w:kinsoku w:val="0"/>
        <w:overflowPunct w:val="0"/>
        <w:autoSpaceDE w:val="0"/>
        <w:autoSpaceDN w:val="0"/>
        <w:adjustRightInd w:val="0"/>
        <w:rPr>
          <w:rFonts w:ascii="Georgia" w:hAnsi="Georgia" w:cs="Calibri"/>
          <w:sz w:val="24"/>
          <w:szCs w:val="24"/>
        </w:rPr>
      </w:pPr>
      <w:r>
        <w:rPr>
          <w:rFonts w:ascii="Georgia" w:hAnsi="Georgia"/>
          <w:sz w:val="24"/>
          <w:szCs w:val="24"/>
        </w:rPr>
        <w:t>Adheres to MMHC confidentially policy and HIPAA laws</w:t>
      </w:r>
    </w:p>
    <w:p w14:paraId="719C5FC1" w14:textId="40EE993F" w:rsidR="00996FC0" w:rsidRDefault="0068113A" w:rsidP="0047316B">
      <w:pPr>
        <w:pStyle w:val="ListParagraph"/>
        <w:numPr>
          <w:ilvl w:val="0"/>
          <w:numId w:val="28"/>
        </w:numPr>
        <w:jc w:val="both"/>
        <w:rPr>
          <w:rFonts w:ascii="Georgia" w:hAnsi="Georgia"/>
          <w:sz w:val="24"/>
          <w:szCs w:val="24"/>
        </w:rPr>
      </w:pPr>
      <w:r w:rsidRPr="00E15332">
        <w:rPr>
          <w:rFonts w:ascii="Georgia" w:hAnsi="Georgia"/>
          <w:sz w:val="24"/>
          <w:szCs w:val="24"/>
        </w:rPr>
        <w:t xml:space="preserve">Maintains infection control </w:t>
      </w:r>
      <w:r w:rsidR="00DD1D36">
        <w:rPr>
          <w:rFonts w:ascii="Georgia" w:hAnsi="Georgia"/>
          <w:sz w:val="24"/>
          <w:szCs w:val="24"/>
        </w:rPr>
        <w:t>standards/universal precautions.</w:t>
      </w:r>
    </w:p>
    <w:p w14:paraId="171268A6" w14:textId="77777777" w:rsidR="006B5782" w:rsidRDefault="006B5782" w:rsidP="006B5782">
      <w:pPr>
        <w:pStyle w:val="ListParagraph"/>
        <w:jc w:val="both"/>
        <w:rPr>
          <w:rFonts w:ascii="Georgia" w:hAnsi="Georgia"/>
          <w:sz w:val="24"/>
          <w:szCs w:val="24"/>
        </w:rPr>
      </w:pPr>
    </w:p>
    <w:p w14:paraId="384573C2" w14:textId="77777777" w:rsidR="00650044" w:rsidRPr="009558D8" w:rsidRDefault="00650044" w:rsidP="00650044">
      <w:pPr>
        <w:shd w:val="clear" w:color="auto" w:fill="E0E0E0"/>
        <w:rPr>
          <w:rFonts w:ascii="Georgia" w:hAnsi="Georgia" w:cs="Arial"/>
          <w:b/>
          <w:szCs w:val="24"/>
        </w:rPr>
      </w:pPr>
      <w:r w:rsidRPr="009558D8">
        <w:rPr>
          <w:rFonts w:ascii="Georgia" w:hAnsi="Georgia" w:cs="Arial"/>
          <w:b/>
          <w:szCs w:val="24"/>
        </w:rPr>
        <w:t>Education and Skills</w:t>
      </w:r>
    </w:p>
    <w:p w14:paraId="4D835913" w14:textId="77777777" w:rsidR="006573D9" w:rsidRPr="006573D9" w:rsidRDefault="006573D9" w:rsidP="006573D9">
      <w:pPr>
        <w:pStyle w:val="NoSpacing"/>
        <w:numPr>
          <w:ilvl w:val="0"/>
          <w:numId w:val="41"/>
        </w:numPr>
        <w:rPr>
          <w:rFonts w:ascii="Georgia" w:hAnsi="Georgia"/>
        </w:rPr>
      </w:pPr>
      <w:r w:rsidRPr="006573D9">
        <w:rPr>
          <w:rFonts w:ascii="Georgia" w:hAnsi="Georgia"/>
        </w:rPr>
        <w:t>High school diploma or equivalent, some college education preferred</w:t>
      </w:r>
    </w:p>
    <w:p w14:paraId="6DE586BA" w14:textId="77777777" w:rsidR="006573D9" w:rsidRPr="006573D9" w:rsidRDefault="006573D9" w:rsidP="006573D9">
      <w:pPr>
        <w:pStyle w:val="NoSpacing"/>
        <w:numPr>
          <w:ilvl w:val="0"/>
          <w:numId w:val="41"/>
        </w:numPr>
        <w:rPr>
          <w:rFonts w:ascii="Georgia" w:hAnsi="Georgia"/>
        </w:rPr>
      </w:pPr>
      <w:r w:rsidRPr="006573D9">
        <w:rPr>
          <w:rFonts w:ascii="Georgia" w:hAnsi="Georgia"/>
        </w:rPr>
        <w:t>Current CPR certificate</w:t>
      </w:r>
    </w:p>
    <w:p w14:paraId="196E768C" w14:textId="77777777" w:rsidR="006573D9" w:rsidRPr="006573D9" w:rsidRDefault="006573D9" w:rsidP="006573D9">
      <w:pPr>
        <w:pStyle w:val="NoSpacing"/>
        <w:numPr>
          <w:ilvl w:val="0"/>
          <w:numId w:val="41"/>
        </w:numPr>
        <w:rPr>
          <w:rFonts w:ascii="Georgia" w:hAnsi="Georgia"/>
        </w:rPr>
      </w:pPr>
      <w:r w:rsidRPr="006573D9">
        <w:rPr>
          <w:rFonts w:ascii="Georgia" w:hAnsi="Georgia"/>
        </w:rPr>
        <w:t xml:space="preserve">At least one-year relevant experience </w:t>
      </w:r>
    </w:p>
    <w:p w14:paraId="3DC69EC5" w14:textId="77777777" w:rsidR="006573D9" w:rsidRPr="006573D9" w:rsidRDefault="006573D9" w:rsidP="006573D9">
      <w:pPr>
        <w:pStyle w:val="NoSpacing"/>
        <w:numPr>
          <w:ilvl w:val="0"/>
          <w:numId w:val="41"/>
        </w:numPr>
        <w:rPr>
          <w:rFonts w:ascii="Georgia" w:hAnsi="Georgia"/>
        </w:rPr>
      </w:pPr>
      <w:r w:rsidRPr="006573D9">
        <w:rPr>
          <w:rFonts w:ascii="Georgia" w:hAnsi="Georgia"/>
        </w:rPr>
        <w:t>EMR experience preferred</w:t>
      </w:r>
    </w:p>
    <w:p w14:paraId="42FD1D2C" w14:textId="77777777" w:rsidR="006573D9" w:rsidRPr="006573D9" w:rsidRDefault="006573D9" w:rsidP="006573D9">
      <w:pPr>
        <w:pStyle w:val="NoSpacing"/>
        <w:numPr>
          <w:ilvl w:val="0"/>
          <w:numId w:val="41"/>
        </w:numPr>
        <w:rPr>
          <w:rFonts w:ascii="Georgia" w:hAnsi="Georgia"/>
        </w:rPr>
      </w:pPr>
      <w:r w:rsidRPr="006573D9">
        <w:rPr>
          <w:rFonts w:ascii="Georgia" w:hAnsi="Georgia"/>
        </w:rPr>
        <w:t>Excellent listening and communication skills</w:t>
      </w:r>
    </w:p>
    <w:p w14:paraId="0354F0B6" w14:textId="77777777" w:rsidR="006573D9" w:rsidRPr="006573D9" w:rsidRDefault="006573D9" w:rsidP="006573D9">
      <w:pPr>
        <w:pStyle w:val="NoSpacing"/>
        <w:numPr>
          <w:ilvl w:val="0"/>
          <w:numId w:val="41"/>
        </w:numPr>
        <w:rPr>
          <w:rFonts w:ascii="Georgia" w:hAnsi="Georgia"/>
        </w:rPr>
      </w:pPr>
      <w:r w:rsidRPr="006573D9">
        <w:rPr>
          <w:rFonts w:ascii="Georgia" w:hAnsi="Georgia"/>
        </w:rPr>
        <w:t>Familiar with medical terminology</w:t>
      </w:r>
    </w:p>
    <w:p w14:paraId="4C066C4E" w14:textId="77777777" w:rsidR="006573D9" w:rsidRPr="006573D9" w:rsidRDefault="006573D9" w:rsidP="006573D9">
      <w:pPr>
        <w:pStyle w:val="NoSpacing"/>
        <w:numPr>
          <w:ilvl w:val="0"/>
          <w:numId w:val="41"/>
        </w:numPr>
        <w:rPr>
          <w:rFonts w:ascii="Georgia" w:hAnsi="Georgia"/>
        </w:rPr>
      </w:pPr>
      <w:r w:rsidRPr="006573D9">
        <w:rPr>
          <w:rFonts w:ascii="Georgia" w:hAnsi="Georgia"/>
        </w:rPr>
        <w:t>Certification from The American College of Medical Scribe Specialists (ACMSS) preferred</w:t>
      </w:r>
    </w:p>
    <w:p w14:paraId="0EBC6F3A" w14:textId="77777777" w:rsidR="00137B17" w:rsidRPr="009558D8" w:rsidRDefault="00137B17" w:rsidP="00650044">
      <w:pPr>
        <w:pStyle w:val="ListParagraph"/>
        <w:tabs>
          <w:tab w:val="left" w:pos="2213"/>
        </w:tabs>
        <w:spacing w:line="234" w:lineRule="exact"/>
        <w:rPr>
          <w:rFonts w:ascii="Georgia" w:eastAsia="Arial" w:hAnsi="Georgia" w:cs="Arial"/>
          <w:w w:val="95"/>
          <w:sz w:val="24"/>
          <w:szCs w:val="24"/>
        </w:rPr>
      </w:pPr>
    </w:p>
    <w:p w14:paraId="6E03B033" w14:textId="77777777" w:rsidR="00650044" w:rsidRPr="00BD4FAB" w:rsidRDefault="00650044" w:rsidP="00650044">
      <w:pPr>
        <w:shd w:val="clear" w:color="auto" w:fill="E0E0E0"/>
        <w:rPr>
          <w:rFonts w:ascii="Georgia" w:hAnsi="Georgia" w:cs="Arial"/>
          <w:b/>
          <w:szCs w:val="24"/>
        </w:rPr>
      </w:pPr>
      <w:r w:rsidRPr="00BD4FAB">
        <w:rPr>
          <w:rFonts w:ascii="Georgia" w:hAnsi="Georgia" w:cs="Arial"/>
          <w:b/>
          <w:szCs w:val="24"/>
        </w:rPr>
        <w:t>Qualifications</w:t>
      </w:r>
    </w:p>
    <w:p w14:paraId="28210E13" w14:textId="2636974D" w:rsidR="00F318EC" w:rsidRPr="00DE00F7" w:rsidRDefault="00F318EC" w:rsidP="0068113A">
      <w:pPr>
        <w:pStyle w:val="ListParagraph"/>
        <w:numPr>
          <w:ilvl w:val="0"/>
          <w:numId w:val="34"/>
        </w:numPr>
        <w:rPr>
          <w:rFonts w:ascii="Georgia" w:hAnsi="Georgia"/>
          <w:sz w:val="24"/>
          <w:szCs w:val="24"/>
        </w:rPr>
      </w:pPr>
      <w:r w:rsidRPr="00DE00F7">
        <w:rPr>
          <w:rFonts w:ascii="Georgia" w:hAnsi="Georgia"/>
          <w:sz w:val="24"/>
          <w:szCs w:val="24"/>
        </w:rPr>
        <w:t xml:space="preserve"> Strong customer service focus </w:t>
      </w:r>
    </w:p>
    <w:p w14:paraId="2F22797A" w14:textId="17572291" w:rsidR="00F318EC" w:rsidRPr="00DE00F7" w:rsidRDefault="00F318EC" w:rsidP="0068113A">
      <w:pPr>
        <w:pStyle w:val="ListParagraph"/>
        <w:numPr>
          <w:ilvl w:val="0"/>
          <w:numId w:val="34"/>
        </w:numPr>
        <w:rPr>
          <w:rFonts w:ascii="Georgia" w:hAnsi="Georgia"/>
          <w:sz w:val="24"/>
          <w:szCs w:val="24"/>
        </w:rPr>
      </w:pPr>
      <w:r w:rsidRPr="00DE00F7">
        <w:rPr>
          <w:rFonts w:ascii="Georgia" w:hAnsi="Georgia"/>
          <w:sz w:val="24"/>
          <w:szCs w:val="24"/>
        </w:rPr>
        <w:t xml:space="preserve"> Effective verbal and written communication skills</w:t>
      </w:r>
    </w:p>
    <w:p w14:paraId="4CB56107" w14:textId="04D5D3FE" w:rsidR="00F318EC" w:rsidRPr="00DE00F7" w:rsidRDefault="00F318EC" w:rsidP="0068113A">
      <w:pPr>
        <w:pStyle w:val="ListParagraph"/>
        <w:numPr>
          <w:ilvl w:val="0"/>
          <w:numId w:val="34"/>
        </w:numPr>
        <w:rPr>
          <w:rFonts w:ascii="Georgia" w:hAnsi="Georgia"/>
          <w:sz w:val="24"/>
          <w:szCs w:val="24"/>
        </w:rPr>
      </w:pPr>
      <w:r w:rsidRPr="00DE00F7">
        <w:rPr>
          <w:rFonts w:ascii="Georgia" w:hAnsi="Georgia"/>
          <w:sz w:val="24"/>
          <w:szCs w:val="24"/>
        </w:rPr>
        <w:t xml:space="preserve"> Teamwork orientation </w:t>
      </w:r>
    </w:p>
    <w:p w14:paraId="03B0BCFD" w14:textId="1E01D939" w:rsidR="00F318EC" w:rsidRPr="00DE00F7" w:rsidRDefault="00F318EC" w:rsidP="00F318EC">
      <w:pPr>
        <w:pStyle w:val="ListParagraph"/>
        <w:rPr>
          <w:rFonts w:ascii="Georgia" w:hAnsi="Georgia"/>
          <w:sz w:val="24"/>
          <w:szCs w:val="24"/>
        </w:rPr>
      </w:pPr>
      <w:r w:rsidRPr="00DE00F7">
        <w:rPr>
          <w:rFonts w:ascii="Georgia" w:hAnsi="Georgia"/>
          <w:sz w:val="24"/>
          <w:szCs w:val="24"/>
        </w:rPr>
        <w:t xml:space="preserve"> Organized and able to manage competing priorities</w:t>
      </w:r>
    </w:p>
    <w:p w14:paraId="6E0953D6" w14:textId="1BB2812E" w:rsidR="00F318EC" w:rsidRDefault="00F318EC" w:rsidP="0068113A">
      <w:pPr>
        <w:pStyle w:val="ListParagraph"/>
        <w:numPr>
          <w:ilvl w:val="0"/>
          <w:numId w:val="34"/>
        </w:numPr>
        <w:rPr>
          <w:rFonts w:ascii="Georgia" w:hAnsi="Georgia"/>
          <w:sz w:val="24"/>
          <w:szCs w:val="24"/>
        </w:rPr>
      </w:pPr>
      <w:r w:rsidRPr="00DE00F7">
        <w:rPr>
          <w:rFonts w:ascii="Georgia" w:hAnsi="Georgia"/>
          <w:sz w:val="24"/>
          <w:szCs w:val="24"/>
        </w:rPr>
        <w:t xml:space="preserve"> Good judgment </w:t>
      </w:r>
    </w:p>
    <w:p w14:paraId="2A127364" w14:textId="54AD94A3" w:rsidR="0005067F" w:rsidRPr="00DE00F7" w:rsidRDefault="0005067F" w:rsidP="0068113A">
      <w:pPr>
        <w:pStyle w:val="ListParagraph"/>
        <w:numPr>
          <w:ilvl w:val="0"/>
          <w:numId w:val="34"/>
        </w:numPr>
        <w:rPr>
          <w:rFonts w:ascii="Georgia" w:hAnsi="Georgia"/>
          <w:sz w:val="24"/>
          <w:szCs w:val="24"/>
        </w:rPr>
      </w:pPr>
      <w:r>
        <w:rPr>
          <w:rFonts w:ascii="Georgia" w:hAnsi="Georgia"/>
          <w:sz w:val="24"/>
          <w:szCs w:val="24"/>
        </w:rPr>
        <w:t xml:space="preserve"> Detail oriented</w:t>
      </w:r>
    </w:p>
    <w:p w14:paraId="5E6A5B87" w14:textId="77777777" w:rsidR="00F318EC" w:rsidRPr="00DE00F7" w:rsidRDefault="00F318EC" w:rsidP="0068113A">
      <w:pPr>
        <w:pStyle w:val="ListParagraph"/>
        <w:numPr>
          <w:ilvl w:val="0"/>
          <w:numId w:val="34"/>
        </w:numPr>
        <w:rPr>
          <w:rFonts w:ascii="Georgia" w:hAnsi="Georgia"/>
          <w:sz w:val="24"/>
          <w:szCs w:val="24"/>
        </w:rPr>
      </w:pPr>
      <w:r w:rsidRPr="00DE00F7">
        <w:rPr>
          <w:rFonts w:ascii="Georgia" w:hAnsi="Georgia"/>
          <w:sz w:val="24"/>
          <w:szCs w:val="24"/>
        </w:rPr>
        <w:t xml:space="preserve"> Resourcefulness in problem solving </w:t>
      </w:r>
    </w:p>
    <w:p w14:paraId="4CE96B27" w14:textId="1AB05BAD" w:rsidR="00DE00F7" w:rsidRPr="00DE00F7" w:rsidRDefault="00F318EC" w:rsidP="0068113A">
      <w:pPr>
        <w:pStyle w:val="ListParagraph"/>
        <w:numPr>
          <w:ilvl w:val="0"/>
          <w:numId w:val="34"/>
        </w:numPr>
        <w:rPr>
          <w:rFonts w:ascii="Georgia" w:hAnsi="Georgia"/>
          <w:sz w:val="24"/>
          <w:szCs w:val="24"/>
        </w:rPr>
      </w:pPr>
      <w:r w:rsidRPr="00DE00F7">
        <w:rPr>
          <w:rFonts w:ascii="Georgia" w:hAnsi="Georgia"/>
          <w:sz w:val="24"/>
          <w:szCs w:val="24"/>
        </w:rPr>
        <w:t xml:space="preserve"> Able to take and follow through with delegated tasks and accountabil</w:t>
      </w:r>
      <w:r w:rsidR="00DE00F7" w:rsidRPr="00DE00F7">
        <w:rPr>
          <w:rFonts w:ascii="Georgia" w:hAnsi="Georgia"/>
          <w:sz w:val="24"/>
          <w:szCs w:val="24"/>
        </w:rPr>
        <w:t>ity</w:t>
      </w:r>
    </w:p>
    <w:p w14:paraId="1E8B9435" w14:textId="69FA9315" w:rsidR="00137B17" w:rsidRPr="0068113A" w:rsidRDefault="00137B17" w:rsidP="0068113A">
      <w:pPr>
        <w:pStyle w:val="ListParagraph"/>
        <w:numPr>
          <w:ilvl w:val="0"/>
          <w:numId w:val="34"/>
        </w:numPr>
        <w:rPr>
          <w:rFonts w:ascii="Georgia" w:hAnsi="Georgia"/>
          <w:sz w:val="24"/>
          <w:szCs w:val="24"/>
        </w:rPr>
      </w:pPr>
      <w:r w:rsidRPr="0068113A">
        <w:rPr>
          <w:rFonts w:ascii="Georgia" w:hAnsi="Georgia"/>
          <w:sz w:val="24"/>
          <w:szCs w:val="24"/>
        </w:rPr>
        <w:lastRenderedPageBreak/>
        <w:t>Knowledge of various clerical tasks</w:t>
      </w:r>
      <w:r w:rsidR="00F569DB" w:rsidRPr="0068113A">
        <w:rPr>
          <w:rFonts w:ascii="Georgia" w:hAnsi="Georgia"/>
          <w:sz w:val="24"/>
          <w:szCs w:val="24"/>
        </w:rPr>
        <w:t>.</w:t>
      </w:r>
    </w:p>
    <w:p w14:paraId="6BC17C82" w14:textId="77777777" w:rsidR="00DB166A" w:rsidRPr="00DB166A" w:rsidRDefault="00494565" w:rsidP="00DB166A">
      <w:pPr>
        <w:pStyle w:val="ListParagraph"/>
        <w:numPr>
          <w:ilvl w:val="0"/>
          <w:numId w:val="34"/>
        </w:numPr>
        <w:rPr>
          <w:rFonts w:ascii="Georgia" w:hAnsi="Georgia"/>
          <w:sz w:val="24"/>
          <w:szCs w:val="24"/>
        </w:rPr>
      </w:pPr>
      <w:r>
        <w:rPr>
          <w:rFonts w:ascii="Georgia" w:hAnsi="Georgia"/>
          <w:sz w:val="24"/>
          <w:szCs w:val="24"/>
        </w:rPr>
        <w:t xml:space="preserve">Strong verbal and written communication skills. </w:t>
      </w:r>
    </w:p>
    <w:p w14:paraId="78D27D76" w14:textId="77777777" w:rsidR="00137B17" w:rsidRPr="0068113A" w:rsidRDefault="00494565" w:rsidP="003D76A6">
      <w:pPr>
        <w:pStyle w:val="ListParagraph"/>
        <w:numPr>
          <w:ilvl w:val="0"/>
          <w:numId w:val="34"/>
        </w:numPr>
        <w:rPr>
          <w:rFonts w:ascii="Georgia" w:hAnsi="Georgia"/>
          <w:sz w:val="24"/>
          <w:szCs w:val="24"/>
        </w:rPr>
      </w:pPr>
      <w:r>
        <w:rPr>
          <w:rFonts w:ascii="Georgia" w:hAnsi="Georgia"/>
          <w:sz w:val="24"/>
          <w:szCs w:val="24"/>
        </w:rPr>
        <w:t>Strong multi-tasking skills</w:t>
      </w:r>
      <w:r w:rsidR="00F569DB" w:rsidRPr="0068113A">
        <w:rPr>
          <w:rFonts w:ascii="Georgia" w:hAnsi="Georgia"/>
          <w:sz w:val="24"/>
          <w:szCs w:val="24"/>
        </w:rPr>
        <w:t>.</w:t>
      </w:r>
    </w:p>
    <w:p w14:paraId="3E2409FC" w14:textId="77777777" w:rsidR="00137B17" w:rsidRPr="0068113A" w:rsidRDefault="00253BD9" w:rsidP="0068113A">
      <w:pPr>
        <w:pStyle w:val="ListParagraph"/>
        <w:numPr>
          <w:ilvl w:val="0"/>
          <w:numId w:val="34"/>
        </w:numPr>
        <w:rPr>
          <w:rFonts w:ascii="Georgia" w:hAnsi="Georgia"/>
          <w:sz w:val="24"/>
          <w:szCs w:val="24"/>
        </w:rPr>
      </w:pPr>
      <w:r>
        <w:rPr>
          <w:rFonts w:ascii="Georgia" w:hAnsi="Georgia"/>
          <w:sz w:val="24"/>
          <w:szCs w:val="24"/>
        </w:rPr>
        <w:t>Ability to work collaboratively with leadership, providers and staff</w:t>
      </w:r>
      <w:r w:rsidR="00F569DB" w:rsidRPr="0068113A">
        <w:rPr>
          <w:rFonts w:ascii="Georgia" w:hAnsi="Georgia"/>
          <w:sz w:val="24"/>
          <w:szCs w:val="24"/>
        </w:rPr>
        <w:t>.</w:t>
      </w:r>
    </w:p>
    <w:p w14:paraId="079FD49A" w14:textId="77777777" w:rsidR="000230DD" w:rsidRPr="00DB166A" w:rsidRDefault="005E1476" w:rsidP="000230DD">
      <w:pPr>
        <w:pStyle w:val="ListParagraph"/>
        <w:numPr>
          <w:ilvl w:val="0"/>
          <w:numId w:val="34"/>
        </w:numPr>
        <w:rPr>
          <w:rFonts w:ascii="Georgia" w:hAnsi="Georgia"/>
          <w:sz w:val="24"/>
          <w:szCs w:val="24"/>
        </w:rPr>
      </w:pPr>
      <w:r w:rsidRPr="0068113A">
        <w:rPr>
          <w:rFonts w:ascii="Georgia" w:hAnsi="Georgia"/>
          <w:sz w:val="24"/>
          <w:szCs w:val="24"/>
        </w:rPr>
        <w:t>Demonstrate</w:t>
      </w:r>
      <w:r w:rsidR="00253BD9">
        <w:rPr>
          <w:rFonts w:ascii="Georgia" w:hAnsi="Georgia"/>
          <w:sz w:val="24"/>
          <w:szCs w:val="24"/>
        </w:rPr>
        <w:t xml:space="preserve"> professionalism, </w:t>
      </w:r>
      <w:r w:rsidRPr="0068113A">
        <w:rPr>
          <w:rFonts w:ascii="Georgia" w:hAnsi="Georgia"/>
          <w:sz w:val="24"/>
          <w:szCs w:val="24"/>
        </w:rPr>
        <w:t xml:space="preserve">attire and appearance. </w:t>
      </w:r>
      <w:r w:rsidRPr="0068113A">
        <w:rPr>
          <w:rFonts w:ascii="Georgia" w:hAnsi="Georgia"/>
          <w:color w:val="FF0000"/>
          <w:sz w:val="24"/>
          <w:szCs w:val="24"/>
        </w:rPr>
        <w:t xml:space="preserve"> </w:t>
      </w:r>
    </w:p>
    <w:p w14:paraId="19ABD96F" w14:textId="77777777" w:rsidR="00650044" w:rsidRDefault="00650044" w:rsidP="00650044">
      <w:pPr>
        <w:pStyle w:val="ListParagraph"/>
        <w:rPr>
          <w:rFonts w:ascii="Georgia" w:hAnsi="Georgia" w:cs="Arial"/>
          <w:szCs w:val="24"/>
        </w:rPr>
      </w:pPr>
    </w:p>
    <w:p w14:paraId="70C147B8" w14:textId="77777777" w:rsidR="00650044" w:rsidRPr="00F569DB" w:rsidRDefault="00650044" w:rsidP="00650044">
      <w:pPr>
        <w:shd w:val="clear" w:color="auto" w:fill="E0E0E0"/>
        <w:rPr>
          <w:rFonts w:ascii="Georgia" w:hAnsi="Georgia" w:cs="Arial"/>
          <w:b/>
          <w:szCs w:val="24"/>
        </w:rPr>
      </w:pPr>
      <w:r w:rsidRPr="00F569DB">
        <w:rPr>
          <w:rFonts w:ascii="Georgia" w:hAnsi="Georgia" w:cs="Arial"/>
          <w:b/>
          <w:szCs w:val="24"/>
        </w:rPr>
        <w:t>Physical requirements</w:t>
      </w:r>
    </w:p>
    <w:p w14:paraId="30EBDA88" w14:textId="77777777" w:rsidR="00156B81" w:rsidRPr="00156B81" w:rsidRDefault="00AB5701" w:rsidP="00156B81">
      <w:pPr>
        <w:pStyle w:val="ListParagraph"/>
        <w:numPr>
          <w:ilvl w:val="0"/>
          <w:numId w:val="36"/>
        </w:numPr>
        <w:rPr>
          <w:rFonts w:ascii="Georgia" w:hAnsi="Georgia"/>
          <w:sz w:val="24"/>
          <w:szCs w:val="24"/>
        </w:rPr>
      </w:pPr>
      <w:r w:rsidRPr="00156B81">
        <w:rPr>
          <w:rFonts w:ascii="Georgia" w:hAnsi="Georgia"/>
          <w:sz w:val="24"/>
          <w:szCs w:val="24"/>
        </w:rPr>
        <w:t xml:space="preserve">The physical demands described here are representative of those met by an employee to successfully perform the essential functions of the job. </w:t>
      </w:r>
    </w:p>
    <w:p w14:paraId="41E95A3A" w14:textId="59FBEE25" w:rsidR="00AB5701" w:rsidRPr="00156B81" w:rsidRDefault="00AB5701" w:rsidP="00156B81">
      <w:pPr>
        <w:pStyle w:val="ListParagraph"/>
        <w:numPr>
          <w:ilvl w:val="0"/>
          <w:numId w:val="36"/>
        </w:numPr>
        <w:rPr>
          <w:rFonts w:ascii="Georgia" w:hAnsi="Georgia"/>
          <w:sz w:val="24"/>
          <w:szCs w:val="24"/>
        </w:rPr>
      </w:pPr>
      <w:r w:rsidRPr="00156B81">
        <w:rPr>
          <w:rFonts w:ascii="Georgia" w:hAnsi="Georgia"/>
          <w:sz w:val="24"/>
          <w:szCs w:val="24"/>
        </w:rPr>
        <w:t>Reasonable accommodations may be made to enable individuals with disabilities to perform the essential functions.</w:t>
      </w:r>
    </w:p>
    <w:p w14:paraId="13DFBD80" w14:textId="77777777" w:rsidR="00156B81" w:rsidRPr="00156B81" w:rsidRDefault="00AB5701" w:rsidP="00156B81">
      <w:pPr>
        <w:pStyle w:val="ListParagraph"/>
        <w:numPr>
          <w:ilvl w:val="0"/>
          <w:numId w:val="36"/>
        </w:numPr>
        <w:rPr>
          <w:rFonts w:ascii="Georgia" w:hAnsi="Georgia"/>
          <w:sz w:val="24"/>
          <w:szCs w:val="24"/>
        </w:rPr>
      </w:pPr>
      <w:r w:rsidRPr="00156B81">
        <w:rPr>
          <w:rFonts w:ascii="Georgia" w:hAnsi="Georgia"/>
          <w:sz w:val="24"/>
          <w:szCs w:val="24"/>
        </w:rPr>
        <w:t xml:space="preserve">While performing the duties of the job, the employee is regularly required to use hands to finger, handle and feel; reach with hands and arms; stoop, kneel, crouch or crawl; and talk and hear within normal range. </w:t>
      </w:r>
    </w:p>
    <w:p w14:paraId="23AA947D" w14:textId="77777777" w:rsidR="00DE00F7" w:rsidRDefault="00AB5701" w:rsidP="00156B81">
      <w:pPr>
        <w:pStyle w:val="ListParagraph"/>
        <w:numPr>
          <w:ilvl w:val="0"/>
          <w:numId w:val="36"/>
        </w:numPr>
        <w:rPr>
          <w:rFonts w:ascii="Georgia" w:hAnsi="Georgia"/>
          <w:sz w:val="24"/>
          <w:szCs w:val="24"/>
        </w:rPr>
      </w:pPr>
      <w:r w:rsidRPr="00156B81">
        <w:rPr>
          <w:rFonts w:ascii="Georgia" w:hAnsi="Georgia"/>
          <w:sz w:val="24"/>
          <w:szCs w:val="24"/>
        </w:rPr>
        <w:t>The employee is frequently required to stand, walk, sit, climb or balance and use taste and smell senses. The employee must regularly be able to lift and/or move up to 25 pounds</w:t>
      </w:r>
      <w:r w:rsidR="0068113A" w:rsidRPr="00156B81">
        <w:rPr>
          <w:rFonts w:ascii="Georgia" w:hAnsi="Georgia"/>
          <w:sz w:val="24"/>
          <w:szCs w:val="24"/>
        </w:rPr>
        <w:t>.</w:t>
      </w:r>
    </w:p>
    <w:p w14:paraId="30372AA1" w14:textId="50BDFD48" w:rsidR="00AB5701" w:rsidRPr="00156B81" w:rsidRDefault="0068113A" w:rsidP="00DE00F7">
      <w:pPr>
        <w:pStyle w:val="ListParagraph"/>
        <w:rPr>
          <w:rFonts w:ascii="Georgia" w:hAnsi="Georgia"/>
          <w:sz w:val="24"/>
          <w:szCs w:val="24"/>
        </w:rPr>
      </w:pPr>
      <w:r w:rsidRPr="00156B81">
        <w:rPr>
          <w:rFonts w:ascii="Georgia" w:hAnsi="Georgia"/>
          <w:sz w:val="24"/>
          <w:szCs w:val="24"/>
        </w:rPr>
        <w:t xml:space="preserve">  </w:t>
      </w:r>
    </w:p>
    <w:p w14:paraId="4F6B27DF" w14:textId="77777777" w:rsidR="00650044" w:rsidRPr="00BD4FAB" w:rsidRDefault="00650044" w:rsidP="00650044">
      <w:pPr>
        <w:shd w:val="clear" w:color="auto" w:fill="E0E0E0"/>
        <w:rPr>
          <w:rFonts w:ascii="Georgia" w:hAnsi="Georgia" w:cs="Arial"/>
          <w:szCs w:val="24"/>
        </w:rPr>
      </w:pPr>
      <w:r w:rsidRPr="00BD4FAB">
        <w:rPr>
          <w:rFonts w:ascii="Georgia" w:hAnsi="Georgia" w:cs="Arial"/>
          <w:b/>
          <w:szCs w:val="24"/>
        </w:rPr>
        <w:t>Working conditions</w:t>
      </w:r>
    </w:p>
    <w:p w14:paraId="5CE5777E" w14:textId="32C50B2E" w:rsidR="00650044" w:rsidRPr="006573D9" w:rsidRDefault="00650044" w:rsidP="006573D9">
      <w:pPr>
        <w:pStyle w:val="NoSpacing"/>
        <w:numPr>
          <w:ilvl w:val="0"/>
          <w:numId w:val="42"/>
        </w:numPr>
        <w:rPr>
          <w:rFonts w:ascii="Georgia" w:hAnsi="Georgia"/>
        </w:rPr>
      </w:pPr>
      <w:r w:rsidRPr="006573D9">
        <w:rPr>
          <w:rFonts w:ascii="Georgia" w:hAnsi="Georgia"/>
        </w:rPr>
        <w:t>The noise level in the work environment is moderate</w:t>
      </w:r>
      <w:r w:rsidR="0068113A" w:rsidRPr="006573D9">
        <w:rPr>
          <w:rFonts w:ascii="Georgia" w:hAnsi="Georgia"/>
        </w:rPr>
        <w:t xml:space="preserve"> to high</w:t>
      </w:r>
      <w:r w:rsidRPr="006573D9">
        <w:rPr>
          <w:rFonts w:ascii="Georgia" w:hAnsi="Georgia"/>
        </w:rPr>
        <w:t>.</w:t>
      </w:r>
    </w:p>
    <w:p w14:paraId="6354AD68" w14:textId="36BECEAB" w:rsidR="00156B81" w:rsidRPr="006573D9" w:rsidRDefault="00650044" w:rsidP="006573D9">
      <w:pPr>
        <w:pStyle w:val="NoSpacing"/>
        <w:numPr>
          <w:ilvl w:val="0"/>
          <w:numId w:val="42"/>
        </w:numPr>
        <w:rPr>
          <w:rFonts w:ascii="Georgia" w:hAnsi="Georgia"/>
        </w:rPr>
      </w:pPr>
      <w:r w:rsidRPr="006573D9">
        <w:rPr>
          <w:rFonts w:ascii="Georgia" w:hAnsi="Georgia"/>
        </w:rPr>
        <w:t>The work environment characteristics described here are representative of those an employee encounters while performing the essential duties of the job.</w:t>
      </w:r>
    </w:p>
    <w:p w14:paraId="4F4181E3" w14:textId="496208EF" w:rsidR="00650044" w:rsidRPr="006573D9" w:rsidRDefault="00650044" w:rsidP="006573D9">
      <w:pPr>
        <w:pStyle w:val="NoSpacing"/>
        <w:numPr>
          <w:ilvl w:val="0"/>
          <w:numId w:val="42"/>
        </w:numPr>
        <w:rPr>
          <w:rFonts w:ascii="Georgia" w:eastAsia="Arial" w:hAnsi="Georgia"/>
        </w:rPr>
      </w:pPr>
      <w:r w:rsidRPr="006573D9">
        <w:rPr>
          <w:rFonts w:ascii="Georgia" w:eastAsia="Arial" w:hAnsi="Georgia"/>
          <w:w w:val="95"/>
        </w:rPr>
        <w:t>Reasonable</w:t>
      </w:r>
      <w:r w:rsidRPr="006573D9">
        <w:rPr>
          <w:rFonts w:ascii="Georgia" w:eastAsia="Arial" w:hAnsi="Georgia"/>
          <w:spacing w:val="-15"/>
          <w:w w:val="95"/>
        </w:rPr>
        <w:t xml:space="preserve"> </w:t>
      </w:r>
      <w:r w:rsidRPr="006573D9">
        <w:rPr>
          <w:rFonts w:ascii="Georgia" w:eastAsia="Arial" w:hAnsi="Georgia"/>
          <w:w w:val="95"/>
        </w:rPr>
        <w:t>accommodations</w:t>
      </w:r>
      <w:r w:rsidRPr="006573D9">
        <w:rPr>
          <w:rFonts w:ascii="Georgia" w:eastAsia="Arial" w:hAnsi="Georgia"/>
          <w:spacing w:val="-9"/>
          <w:w w:val="95"/>
        </w:rPr>
        <w:t xml:space="preserve"> </w:t>
      </w:r>
      <w:r w:rsidRPr="006573D9">
        <w:rPr>
          <w:rFonts w:ascii="Georgia" w:eastAsia="Arial" w:hAnsi="Georgia"/>
          <w:w w:val="95"/>
        </w:rPr>
        <w:t>will</w:t>
      </w:r>
      <w:r w:rsidRPr="006573D9">
        <w:rPr>
          <w:rFonts w:ascii="Georgia" w:eastAsia="Arial" w:hAnsi="Georgia"/>
          <w:spacing w:val="-11"/>
          <w:w w:val="95"/>
        </w:rPr>
        <w:t xml:space="preserve"> </w:t>
      </w:r>
      <w:r w:rsidRPr="006573D9">
        <w:rPr>
          <w:rFonts w:ascii="Georgia" w:eastAsia="Arial" w:hAnsi="Georgia"/>
          <w:w w:val="95"/>
        </w:rPr>
        <w:t>be</w:t>
      </w:r>
      <w:r w:rsidRPr="006573D9">
        <w:rPr>
          <w:rFonts w:ascii="Georgia" w:eastAsia="Arial" w:hAnsi="Georgia"/>
          <w:spacing w:val="-30"/>
          <w:w w:val="95"/>
        </w:rPr>
        <w:t xml:space="preserve"> </w:t>
      </w:r>
      <w:r w:rsidRPr="006573D9">
        <w:rPr>
          <w:rFonts w:ascii="Georgia" w:eastAsia="Arial" w:hAnsi="Georgia"/>
          <w:w w:val="95"/>
        </w:rPr>
        <w:t>given</w:t>
      </w:r>
      <w:r w:rsidRPr="006573D9">
        <w:rPr>
          <w:rFonts w:ascii="Georgia" w:eastAsia="Arial" w:hAnsi="Georgia"/>
          <w:spacing w:val="-19"/>
          <w:w w:val="95"/>
        </w:rPr>
        <w:t xml:space="preserve"> </w:t>
      </w:r>
      <w:r w:rsidRPr="006573D9">
        <w:rPr>
          <w:rFonts w:ascii="Georgia" w:hAnsi="Georgia"/>
          <w:w w:val="95"/>
        </w:rPr>
        <w:t>to</w:t>
      </w:r>
      <w:r w:rsidRPr="006573D9">
        <w:rPr>
          <w:rFonts w:ascii="Georgia" w:hAnsi="Georgia"/>
          <w:spacing w:val="-18"/>
          <w:w w:val="95"/>
        </w:rPr>
        <w:t xml:space="preserve"> </w:t>
      </w:r>
      <w:r w:rsidRPr="006573D9">
        <w:rPr>
          <w:rFonts w:ascii="Georgia" w:eastAsia="Arial" w:hAnsi="Georgia"/>
          <w:w w:val="95"/>
        </w:rPr>
        <w:t>qualified</w:t>
      </w:r>
      <w:r w:rsidRPr="006573D9">
        <w:rPr>
          <w:rFonts w:ascii="Georgia" w:eastAsia="Arial" w:hAnsi="Georgia"/>
          <w:spacing w:val="-13"/>
          <w:w w:val="95"/>
        </w:rPr>
        <w:t xml:space="preserve"> </w:t>
      </w:r>
      <w:r w:rsidRPr="006573D9">
        <w:rPr>
          <w:rFonts w:ascii="Georgia" w:eastAsia="Arial" w:hAnsi="Georgia"/>
          <w:w w:val="95"/>
        </w:rPr>
        <w:t>disabled</w:t>
      </w:r>
      <w:r w:rsidRPr="006573D9">
        <w:rPr>
          <w:rFonts w:ascii="Georgia" w:eastAsia="Arial" w:hAnsi="Georgia"/>
          <w:spacing w:val="-15"/>
          <w:w w:val="95"/>
        </w:rPr>
        <w:t xml:space="preserve"> </w:t>
      </w:r>
      <w:r w:rsidRPr="006573D9">
        <w:rPr>
          <w:rFonts w:ascii="Georgia" w:eastAsia="Arial" w:hAnsi="Georgia"/>
          <w:w w:val="95"/>
        </w:rPr>
        <w:t>applicants</w:t>
      </w:r>
      <w:r w:rsidRPr="006573D9">
        <w:rPr>
          <w:rFonts w:ascii="Georgia" w:eastAsia="Arial" w:hAnsi="Georgia"/>
          <w:spacing w:val="-7"/>
          <w:w w:val="95"/>
        </w:rPr>
        <w:t xml:space="preserve"> </w:t>
      </w:r>
      <w:r w:rsidRPr="006573D9">
        <w:rPr>
          <w:rFonts w:ascii="Georgia" w:eastAsia="Arial" w:hAnsi="Georgia"/>
          <w:w w:val="95"/>
        </w:rPr>
        <w:t>pursuant</w:t>
      </w:r>
      <w:r w:rsidRPr="006573D9">
        <w:rPr>
          <w:rFonts w:ascii="Georgia" w:eastAsia="Arial" w:hAnsi="Georgia"/>
          <w:spacing w:val="-20"/>
          <w:w w:val="95"/>
        </w:rPr>
        <w:t xml:space="preserve"> </w:t>
      </w:r>
      <w:r w:rsidRPr="006573D9">
        <w:rPr>
          <w:rFonts w:ascii="Georgia" w:hAnsi="Georgia"/>
          <w:w w:val="95"/>
        </w:rPr>
        <w:t>to</w:t>
      </w:r>
      <w:r w:rsidRPr="006573D9">
        <w:rPr>
          <w:rFonts w:ascii="Georgia" w:hAnsi="Georgia"/>
          <w:spacing w:val="-20"/>
          <w:w w:val="95"/>
        </w:rPr>
        <w:t xml:space="preserve"> </w:t>
      </w:r>
      <w:r w:rsidRPr="006573D9">
        <w:rPr>
          <w:rFonts w:ascii="Georgia" w:eastAsia="Arial" w:hAnsi="Georgia"/>
          <w:w w:val="95"/>
        </w:rPr>
        <w:t>Section</w:t>
      </w:r>
      <w:r w:rsidRPr="006573D9">
        <w:rPr>
          <w:rFonts w:ascii="Georgia" w:eastAsia="Arial" w:hAnsi="Georgia"/>
          <w:w w:val="93"/>
        </w:rPr>
        <w:t xml:space="preserve"> </w:t>
      </w:r>
      <w:r w:rsidRPr="006573D9">
        <w:rPr>
          <w:rFonts w:ascii="Georgia" w:eastAsia="Arial" w:hAnsi="Georgia"/>
        </w:rPr>
        <w:t>501</w:t>
      </w:r>
      <w:r w:rsidRPr="006573D9">
        <w:rPr>
          <w:rFonts w:ascii="Georgia" w:eastAsia="Arial" w:hAnsi="Georgia"/>
          <w:spacing w:val="-33"/>
        </w:rPr>
        <w:t xml:space="preserve"> </w:t>
      </w:r>
      <w:r w:rsidRPr="006573D9">
        <w:rPr>
          <w:rFonts w:ascii="Georgia" w:eastAsia="Arial" w:hAnsi="Georgia"/>
        </w:rPr>
        <w:t>of</w:t>
      </w:r>
      <w:r w:rsidRPr="006573D9">
        <w:rPr>
          <w:rFonts w:ascii="Georgia" w:eastAsia="Arial" w:hAnsi="Georgia"/>
          <w:spacing w:val="-29"/>
        </w:rPr>
        <w:t xml:space="preserve"> </w:t>
      </w:r>
      <w:r w:rsidRPr="006573D9">
        <w:rPr>
          <w:rFonts w:ascii="Georgia" w:eastAsia="Arial" w:hAnsi="Georgia"/>
        </w:rPr>
        <w:t>the</w:t>
      </w:r>
      <w:r w:rsidRPr="006573D9">
        <w:rPr>
          <w:rFonts w:ascii="Georgia" w:eastAsia="Arial" w:hAnsi="Georgia"/>
          <w:spacing w:val="-19"/>
        </w:rPr>
        <w:t xml:space="preserve"> </w:t>
      </w:r>
      <w:r w:rsidRPr="006573D9">
        <w:rPr>
          <w:rFonts w:ascii="Georgia" w:eastAsia="Arial" w:hAnsi="Georgia"/>
        </w:rPr>
        <w:t>Rehabilitation</w:t>
      </w:r>
      <w:r w:rsidRPr="006573D9">
        <w:rPr>
          <w:rFonts w:ascii="Georgia" w:eastAsia="Arial" w:hAnsi="Georgia"/>
          <w:spacing w:val="-32"/>
        </w:rPr>
        <w:t xml:space="preserve"> </w:t>
      </w:r>
      <w:r w:rsidRPr="006573D9">
        <w:rPr>
          <w:rFonts w:ascii="Georgia" w:eastAsia="Arial" w:hAnsi="Georgia"/>
        </w:rPr>
        <w:t>Ad</w:t>
      </w:r>
      <w:r w:rsidRPr="006573D9">
        <w:rPr>
          <w:rFonts w:ascii="Georgia" w:eastAsia="Arial" w:hAnsi="Georgia"/>
          <w:spacing w:val="-35"/>
        </w:rPr>
        <w:t xml:space="preserve"> </w:t>
      </w:r>
      <w:r w:rsidRPr="006573D9">
        <w:rPr>
          <w:rFonts w:ascii="Georgia" w:eastAsia="Arial" w:hAnsi="Georgia"/>
        </w:rPr>
        <w:t>of</w:t>
      </w:r>
      <w:r w:rsidRPr="006573D9">
        <w:rPr>
          <w:rFonts w:ascii="Georgia" w:eastAsia="Arial" w:hAnsi="Georgia"/>
          <w:spacing w:val="-19"/>
        </w:rPr>
        <w:t xml:space="preserve"> </w:t>
      </w:r>
      <w:r w:rsidRPr="006573D9">
        <w:rPr>
          <w:rFonts w:ascii="Georgia" w:hAnsi="Georgia"/>
        </w:rPr>
        <w:t>1973,29</w:t>
      </w:r>
      <w:r w:rsidRPr="006573D9">
        <w:rPr>
          <w:rFonts w:ascii="Georgia" w:hAnsi="Georgia"/>
          <w:spacing w:val="-26"/>
        </w:rPr>
        <w:t xml:space="preserve"> </w:t>
      </w:r>
      <w:r w:rsidRPr="006573D9">
        <w:rPr>
          <w:rFonts w:ascii="Georgia" w:eastAsia="Arial" w:hAnsi="Georgia"/>
        </w:rPr>
        <w:t>U.S.</w:t>
      </w:r>
      <w:r w:rsidRPr="006573D9">
        <w:rPr>
          <w:rFonts w:ascii="Georgia" w:eastAsia="Arial" w:hAnsi="Georgia"/>
          <w:spacing w:val="-30"/>
        </w:rPr>
        <w:t xml:space="preserve"> </w:t>
      </w:r>
      <w:r w:rsidRPr="006573D9">
        <w:rPr>
          <w:rFonts w:ascii="Georgia" w:eastAsia="Arial" w:hAnsi="Georgia"/>
        </w:rPr>
        <w:t>Code</w:t>
      </w:r>
      <w:r w:rsidRPr="006573D9">
        <w:rPr>
          <w:rFonts w:ascii="Georgia" w:eastAsia="Arial" w:hAnsi="Georgia"/>
          <w:spacing w:val="-31"/>
        </w:rPr>
        <w:t xml:space="preserve"> </w:t>
      </w:r>
      <w:r w:rsidRPr="006573D9">
        <w:rPr>
          <w:rFonts w:ascii="Georgia" w:hAnsi="Georgia"/>
        </w:rPr>
        <w:t>791,</w:t>
      </w:r>
      <w:r w:rsidRPr="006573D9">
        <w:rPr>
          <w:rFonts w:ascii="Georgia" w:hAnsi="Georgia"/>
          <w:spacing w:val="-14"/>
        </w:rPr>
        <w:t xml:space="preserve"> </w:t>
      </w:r>
      <w:r w:rsidRPr="006573D9">
        <w:rPr>
          <w:rFonts w:ascii="Georgia" w:hAnsi="Georgia"/>
        </w:rPr>
        <w:t>Title</w:t>
      </w:r>
      <w:r w:rsidRPr="006573D9">
        <w:rPr>
          <w:rFonts w:ascii="Georgia" w:hAnsi="Georgia"/>
          <w:spacing w:val="-25"/>
        </w:rPr>
        <w:t xml:space="preserve"> </w:t>
      </w:r>
      <w:r w:rsidRPr="006573D9">
        <w:rPr>
          <w:rFonts w:ascii="Georgia" w:hAnsi="Georgia"/>
        </w:rPr>
        <w:t>29,</w:t>
      </w:r>
      <w:r w:rsidRPr="006573D9">
        <w:rPr>
          <w:rFonts w:ascii="Georgia" w:hAnsi="Georgia"/>
          <w:spacing w:val="-19"/>
        </w:rPr>
        <w:t xml:space="preserve"> </w:t>
      </w:r>
      <w:r w:rsidRPr="006573D9">
        <w:rPr>
          <w:rFonts w:ascii="Georgia" w:eastAsia="Arial" w:hAnsi="Georgia"/>
        </w:rPr>
        <w:t>and</w:t>
      </w:r>
      <w:r w:rsidRPr="006573D9">
        <w:rPr>
          <w:rFonts w:ascii="Georgia" w:eastAsia="Arial" w:hAnsi="Georgia"/>
          <w:spacing w:val="-34"/>
        </w:rPr>
        <w:t xml:space="preserve"> </w:t>
      </w:r>
      <w:r w:rsidRPr="006573D9">
        <w:rPr>
          <w:rFonts w:ascii="Georgia" w:eastAsia="Arial" w:hAnsi="Georgia"/>
        </w:rPr>
        <w:t>the</w:t>
      </w:r>
      <w:r w:rsidRPr="006573D9">
        <w:rPr>
          <w:rFonts w:ascii="Georgia" w:eastAsia="Arial" w:hAnsi="Georgia"/>
          <w:spacing w:val="-32"/>
        </w:rPr>
        <w:t xml:space="preserve"> </w:t>
      </w:r>
      <w:r w:rsidRPr="006573D9">
        <w:rPr>
          <w:rFonts w:ascii="Georgia" w:eastAsia="Arial" w:hAnsi="Georgia"/>
        </w:rPr>
        <w:t>Americans</w:t>
      </w:r>
      <w:r w:rsidRPr="006573D9">
        <w:rPr>
          <w:rFonts w:ascii="Georgia" w:eastAsia="Arial" w:hAnsi="Georgia"/>
          <w:spacing w:val="-16"/>
        </w:rPr>
        <w:t xml:space="preserve"> </w:t>
      </w:r>
      <w:r w:rsidRPr="006573D9">
        <w:rPr>
          <w:rFonts w:ascii="Georgia" w:hAnsi="Georgia"/>
        </w:rPr>
        <w:t>with</w:t>
      </w:r>
      <w:r w:rsidRPr="006573D9">
        <w:rPr>
          <w:rFonts w:ascii="Georgia" w:hAnsi="Georgia"/>
          <w:w w:val="92"/>
        </w:rPr>
        <w:t xml:space="preserve"> </w:t>
      </w:r>
      <w:r w:rsidRPr="006573D9">
        <w:rPr>
          <w:rFonts w:ascii="Georgia" w:eastAsia="Arial" w:hAnsi="Georgia"/>
          <w:w w:val="95"/>
        </w:rPr>
        <w:t>Disabilities</w:t>
      </w:r>
      <w:r w:rsidRPr="006573D9">
        <w:rPr>
          <w:rFonts w:ascii="Georgia" w:eastAsia="Arial" w:hAnsi="Georgia"/>
          <w:spacing w:val="-25"/>
          <w:w w:val="95"/>
        </w:rPr>
        <w:t xml:space="preserve"> </w:t>
      </w:r>
      <w:r w:rsidRPr="006573D9">
        <w:rPr>
          <w:rFonts w:ascii="Georgia" w:eastAsia="Arial" w:hAnsi="Georgia"/>
          <w:w w:val="95"/>
        </w:rPr>
        <w:t>Act</w:t>
      </w:r>
      <w:r w:rsidRPr="006573D9">
        <w:rPr>
          <w:rFonts w:ascii="Georgia" w:eastAsia="Arial" w:hAnsi="Georgia"/>
          <w:spacing w:val="-18"/>
          <w:w w:val="95"/>
        </w:rPr>
        <w:t xml:space="preserve"> </w:t>
      </w:r>
      <w:r w:rsidRPr="006573D9">
        <w:rPr>
          <w:rFonts w:ascii="Georgia" w:eastAsia="Arial" w:hAnsi="Georgia"/>
          <w:w w:val="95"/>
        </w:rPr>
        <w:t>(ADA).</w:t>
      </w:r>
    </w:p>
    <w:p w14:paraId="50FD8B9F" w14:textId="77777777" w:rsidR="00156B81" w:rsidRPr="00156B81" w:rsidRDefault="00156B81" w:rsidP="00156B81">
      <w:pPr>
        <w:pStyle w:val="ListParagraph"/>
        <w:spacing w:line="226" w:lineRule="exact"/>
        <w:ind w:right="204"/>
        <w:rPr>
          <w:rFonts w:ascii="Georgia" w:eastAsia="Arial" w:hAnsi="Georgia" w:cs="Arial"/>
          <w:sz w:val="24"/>
          <w:szCs w:val="24"/>
        </w:rPr>
      </w:pPr>
    </w:p>
    <w:p w14:paraId="1F20AF8B" w14:textId="77777777" w:rsidR="00650044" w:rsidRPr="00A51435" w:rsidRDefault="00650044" w:rsidP="00650044">
      <w:pPr>
        <w:shd w:val="clear" w:color="auto" w:fill="E0E0E0"/>
        <w:rPr>
          <w:rFonts w:ascii="Georgia" w:hAnsi="Georgia" w:cs="Arial"/>
          <w:b/>
          <w:sz w:val="20"/>
        </w:rPr>
      </w:pPr>
      <w:r w:rsidRPr="00BD4FAB">
        <w:rPr>
          <w:rFonts w:ascii="Georgia" w:hAnsi="Georgia" w:cs="Arial"/>
          <w:b/>
          <w:szCs w:val="24"/>
        </w:rPr>
        <w:t>Acknowledgement</w:t>
      </w:r>
    </w:p>
    <w:p w14:paraId="43FB2550" w14:textId="77777777" w:rsidR="00650044" w:rsidRPr="00BD4FAB" w:rsidRDefault="00650044" w:rsidP="00650044">
      <w:pPr>
        <w:jc w:val="both"/>
        <w:rPr>
          <w:rFonts w:ascii="Georgia" w:hAnsi="Georgia"/>
          <w:szCs w:val="24"/>
        </w:rPr>
      </w:pPr>
      <w:r w:rsidRPr="00BD4FAB">
        <w:rPr>
          <w:rFonts w:ascii="Georgia" w:hAnsi="Georgia"/>
          <w:szCs w:val="24"/>
        </w:rPr>
        <w:t>I certify that I fully understand and am fully capable of meeting the responsibilities documented herein and will comply with all company policies, procedures, and standards.</w:t>
      </w: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9"/>
        <w:gridCol w:w="913"/>
      </w:tblGrid>
      <w:tr w:rsidR="00650044" w:rsidRPr="00F569DB" w14:paraId="6E839BE7" w14:textId="77777777" w:rsidTr="006B5782">
        <w:tc>
          <w:tcPr>
            <w:tcW w:w="8879" w:type="dxa"/>
          </w:tcPr>
          <w:p w14:paraId="2FE565D3" w14:textId="77777777" w:rsidR="00342D81" w:rsidRDefault="00650044" w:rsidP="006B5782">
            <w:pPr>
              <w:spacing w:before="120" w:after="120"/>
              <w:rPr>
                <w:rFonts w:ascii="Georgia" w:hAnsi="Georgia" w:cs="Arial"/>
                <w:szCs w:val="24"/>
              </w:rPr>
            </w:pPr>
            <w:r w:rsidRPr="00F569DB">
              <w:rPr>
                <w:rFonts w:ascii="Georgia" w:hAnsi="Georgia" w:cs="Arial"/>
                <w:szCs w:val="24"/>
              </w:rPr>
              <w:t>Accepted by (sign</w:t>
            </w:r>
            <w:r w:rsidR="006B5782">
              <w:rPr>
                <w:rFonts w:ascii="Georgia" w:hAnsi="Georgia" w:cs="Arial"/>
                <w:szCs w:val="24"/>
              </w:rPr>
              <w:t>ature</w:t>
            </w:r>
            <w:r w:rsidR="00156B81" w:rsidRPr="00F569DB">
              <w:rPr>
                <w:rFonts w:ascii="Georgia" w:hAnsi="Georgia" w:cs="Arial"/>
                <w:szCs w:val="24"/>
              </w:rPr>
              <w:t xml:space="preserve">): </w:t>
            </w:r>
          </w:p>
          <w:p w14:paraId="65855B4A" w14:textId="77777777" w:rsidR="00342D81" w:rsidRDefault="00342D81" w:rsidP="006B5782">
            <w:pPr>
              <w:spacing w:before="120" w:after="120"/>
              <w:rPr>
                <w:rFonts w:ascii="Georgia" w:hAnsi="Georgia" w:cs="Arial"/>
                <w:szCs w:val="24"/>
              </w:rPr>
            </w:pPr>
          </w:p>
          <w:p w14:paraId="07A2A44B" w14:textId="0E8027D9" w:rsidR="00650044" w:rsidRPr="00F569DB" w:rsidRDefault="00156B81" w:rsidP="006B5782">
            <w:pPr>
              <w:spacing w:before="120" w:after="120"/>
              <w:rPr>
                <w:rFonts w:ascii="Georgia" w:hAnsi="Georgia" w:cs="Arial"/>
                <w:szCs w:val="24"/>
              </w:rPr>
            </w:pPr>
            <w:r w:rsidRPr="00F569DB">
              <w:rPr>
                <w:rFonts w:ascii="Georgia" w:hAnsi="Georgia" w:cs="Arial"/>
                <w:szCs w:val="24"/>
              </w:rPr>
              <w:t>_</w:t>
            </w:r>
            <w:r w:rsidR="00650044" w:rsidRPr="00F569DB">
              <w:rPr>
                <w:rFonts w:ascii="Georgia" w:hAnsi="Georgia" w:cs="Arial"/>
                <w:szCs w:val="24"/>
              </w:rPr>
              <w:t>______________________________________________</w:t>
            </w:r>
          </w:p>
        </w:tc>
        <w:tc>
          <w:tcPr>
            <w:tcW w:w="913" w:type="dxa"/>
          </w:tcPr>
          <w:p w14:paraId="05858673" w14:textId="77777777" w:rsidR="00650044" w:rsidRPr="00F569DB" w:rsidRDefault="00650044" w:rsidP="00CB57B5">
            <w:pPr>
              <w:spacing w:before="120" w:after="120"/>
              <w:rPr>
                <w:rFonts w:ascii="Georgia" w:hAnsi="Georgia" w:cs="Arial"/>
                <w:szCs w:val="24"/>
              </w:rPr>
            </w:pPr>
          </w:p>
        </w:tc>
      </w:tr>
      <w:tr w:rsidR="00650044" w:rsidRPr="00F569DB" w14:paraId="375DB320" w14:textId="77777777" w:rsidTr="006B5782">
        <w:tc>
          <w:tcPr>
            <w:tcW w:w="8879" w:type="dxa"/>
          </w:tcPr>
          <w:p w14:paraId="4A00DA9D" w14:textId="77777777" w:rsidR="006B5782" w:rsidRDefault="006B5782" w:rsidP="00F569DB">
            <w:pPr>
              <w:spacing w:before="120" w:after="120"/>
              <w:rPr>
                <w:rFonts w:ascii="Georgia" w:hAnsi="Georgia" w:cs="Arial"/>
                <w:szCs w:val="24"/>
              </w:rPr>
            </w:pPr>
          </w:p>
          <w:p w14:paraId="1DCF8FE1" w14:textId="5B65EA82" w:rsidR="00650044" w:rsidRPr="00F569DB" w:rsidRDefault="00650044" w:rsidP="00F569DB">
            <w:pPr>
              <w:spacing w:before="120" w:after="120"/>
              <w:rPr>
                <w:rFonts w:ascii="Georgia" w:hAnsi="Georgia" w:cs="Arial"/>
                <w:szCs w:val="24"/>
              </w:rPr>
            </w:pPr>
            <w:r w:rsidRPr="00F569DB">
              <w:rPr>
                <w:rFonts w:ascii="Georgia" w:hAnsi="Georgia" w:cs="Arial"/>
                <w:szCs w:val="24"/>
              </w:rPr>
              <w:t xml:space="preserve">Print </w:t>
            </w:r>
            <w:r w:rsidR="00156B81" w:rsidRPr="00F569DB">
              <w:rPr>
                <w:rFonts w:ascii="Georgia" w:hAnsi="Georgia" w:cs="Arial"/>
                <w:szCs w:val="24"/>
              </w:rPr>
              <w:t>Name: _</w:t>
            </w:r>
            <w:r w:rsidRPr="00F569DB">
              <w:rPr>
                <w:rFonts w:ascii="Georgia" w:hAnsi="Georgia" w:cs="Arial"/>
                <w:szCs w:val="24"/>
              </w:rPr>
              <w:t>______________________________________________</w:t>
            </w:r>
          </w:p>
        </w:tc>
        <w:tc>
          <w:tcPr>
            <w:tcW w:w="913" w:type="dxa"/>
          </w:tcPr>
          <w:p w14:paraId="3ECF7238" w14:textId="77777777" w:rsidR="00650044" w:rsidRPr="00F569DB" w:rsidRDefault="00650044" w:rsidP="00CB57B5">
            <w:pPr>
              <w:spacing w:before="120" w:after="120"/>
              <w:rPr>
                <w:rFonts w:ascii="Georgia" w:hAnsi="Georgia" w:cs="Arial"/>
                <w:szCs w:val="24"/>
              </w:rPr>
            </w:pPr>
          </w:p>
        </w:tc>
      </w:tr>
      <w:tr w:rsidR="00650044" w:rsidRPr="00F569DB" w14:paraId="4F9059F1" w14:textId="77777777" w:rsidTr="006B5782">
        <w:tc>
          <w:tcPr>
            <w:tcW w:w="8879" w:type="dxa"/>
          </w:tcPr>
          <w:p w14:paraId="20AD91DE" w14:textId="77777777" w:rsidR="006B5782" w:rsidRDefault="006B5782" w:rsidP="006B5782">
            <w:pPr>
              <w:spacing w:before="120" w:after="120"/>
              <w:rPr>
                <w:rFonts w:ascii="Georgia" w:hAnsi="Georgia" w:cs="Arial"/>
                <w:szCs w:val="24"/>
              </w:rPr>
            </w:pPr>
            <w:r>
              <w:rPr>
                <w:rFonts w:ascii="Georgia" w:hAnsi="Georgia" w:cs="Arial"/>
                <w:szCs w:val="24"/>
              </w:rPr>
              <w:t xml:space="preserve">  </w:t>
            </w:r>
          </w:p>
          <w:p w14:paraId="3DC1B0D0" w14:textId="2028FFFC" w:rsidR="006B5782" w:rsidRPr="00F569DB" w:rsidRDefault="006B5782" w:rsidP="006B5782">
            <w:pPr>
              <w:spacing w:before="120" w:after="120"/>
              <w:rPr>
                <w:rFonts w:ascii="Georgia" w:hAnsi="Georgia" w:cs="Arial"/>
                <w:szCs w:val="24"/>
              </w:rPr>
            </w:pPr>
            <w:r>
              <w:rPr>
                <w:rFonts w:ascii="Georgia" w:hAnsi="Georgia" w:cs="Arial"/>
                <w:szCs w:val="24"/>
              </w:rPr>
              <w:t>Manager</w:t>
            </w:r>
            <w:r w:rsidR="00156B81">
              <w:rPr>
                <w:rFonts w:ascii="Georgia" w:hAnsi="Georgia" w:cs="Arial"/>
                <w:szCs w:val="24"/>
              </w:rPr>
              <w:t xml:space="preserve"> or HR</w:t>
            </w:r>
            <w:r>
              <w:rPr>
                <w:rFonts w:ascii="Georgia" w:hAnsi="Georgia" w:cs="Arial"/>
                <w:szCs w:val="24"/>
              </w:rPr>
              <w:t xml:space="preserve"> </w:t>
            </w:r>
            <w:r w:rsidR="00156B81" w:rsidRPr="00F569DB">
              <w:rPr>
                <w:rFonts w:ascii="Georgia" w:hAnsi="Georgia" w:cs="Arial"/>
                <w:szCs w:val="24"/>
              </w:rPr>
              <w:t>Signature: _</w:t>
            </w:r>
            <w:r w:rsidR="00650044" w:rsidRPr="00F569DB">
              <w:rPr>
                <w:rFonts w:ascii="Georgia" w:hAnsi="Georgia" w:cs="Arial"/>
                <w:szCs w:val="24"/>
              </w:rPr>
              <w:t>__________</w:t>
            </w:r>
            <w:r w:rsidR="00156B81">
              <w:rPr>
                <w:rFonts w:ascii="Georgia" w:hAnsi="Georgia" w:cs="Arial"/>
                <w:szCs w:val="24"/>
              </w:rPr>
              <w:t>___</w:t>
            </w:r>
            <w:r w:rsidR="00F569DB">
              <w:rPr>
                <w:rFonts w:ascii="Georgia" w:hAnsi="Georgia" w:cs="Arial"/>
                <w:szCs w:val="24"/>
              </w:rPr>
              <w:t>_______</w:t>
            </w:r>
            <w:r w:rsidR="00156B81">
              <w:rPr>
                <w:rFonts w:ascii="Georgia" w:hAnsi="Georgia" w:cs="Arial"/>
                <w:szCs w:val="24"/>
              </w:rPr>
              <w:t>Date: _</w:t>
            </w:r>
            <w:r w:rsidR="00F569DB">
              <w:rPr>
                <w:rFonts w:ascii="Georgia" w:hAnsi="Georgia" w:cs="Arial"/>
                <w:szCs w:val="24"/>
              </w:rPr>
              <w:t>__</w:t>
            </w:r>
            <w:r>
              <w:rPr>
                <w:rFonts w:ascii="Georgia" w:hAnsi="Georgia" w:cs="Arial"/>
                <w:szCs w:val="24"/>
              </w:rPr>
              <w:t xml:space="preserve">_________ </w:t>
            </w:r>
          </w:p>
        </w:tc>
        <w:tc>
          <w:tcPr>
            <w:tcW w:w="913" w:type="dxa"/>
          </w:tcPr>
          <w:p w14:paraId="4AA8FA1F" w14:textId="77777777" w:rsidR="00650044" w:rsidRPr="00F569DB" w:rsidRDefault="00650044" w:rsidP="00CB57B5">
            <w:pPr>
              <w:spacing w:before="120" w:after="120"/>
              <w:rPr>
                <w:rFonts w:ascii="Georgia" w:hAnsi="Georgia" w:cs="Arial"/>
                <w:szCs w:val="24"/>
              </w:rPr>
            </w:pPr>
            <w:r w:rsidRPr="00F569DB">
              <w:rPr>
                <w:rFonts w:ascii="Georgia" w:hAnsi="Georgia" w:cs="Arial"/>
                <w:szCs w:val="24"/>
              </w:rPr>
              <w:t xml:space="preserve"> </w:t>
            </w:r>
          </w:p>
        </w:tc>
      </w:tr>
    </w:tbl>
    <w:p w14:paraId="6FD754DB" w14:textId="77777777" w:rsidR="005E1476" w:rsidRPr="00F569DB" w:rsidRDefault="005E1476" w:rsidP="00650044">
      <w:pPr>
        <w:jc w:val="both"/>
        <w:rPr>
          <w:rFonts w:ascii="Georgia" w:hAnsi="Georgia"/>
          <w:i/>
          <w:szCs w:val="24"/>
        </w:rPr>
      </w:pPr>
    </w:p>
    <w:p w14:paraId="38F6191C" w14:textId="2B96AD47" w:rsidR="0068113A" w:rsidRPr="009F26C6" w:rsidRDefault="0068113A" w:rsidP="009F26C6">
      <w:pPr>
        <w:rPr>
          <w:rFonts w:ascii="Arial" w:hAnsi="Arial" w:cs="Arial"/>
          <w:i/>
          <w:color w:val="FF0000"/>
          <w:sz w:val="18"/>
          <w:szCs w:val="18"/>
        </w:rPr>
      </w:pPr>
      <w:r w:rsidRPr="009F26C6">
        <w:rPr>
          <w:rFonts w:ascii="Arial" w:hAnsi="Arial" w:cs="Arial"/>
          <w:i/>
          <w:color w:val="FF0000"/>
          <w:sz w:val="18"/>
          <w:szCs w:val="18"/>
        </w:rPr>
        <w:lastRenderedPageBreak/>
        <w:t xml:space="preserve"> </w:t>
      </w:r>
      <w:r w:rsidRPr="009F26C6">
        <w:rPr>
          <w:rFonts w:ascii="Arial" w:hAnsi="Arial"/>
          <w:i/>
          <w:sz w:val="18"/>
          <w:szCs w:val="18"/>
        </w:rPr>
        <w:t>This job description is not intended to be all-inclusive.</w:t>
      </w:r>
      <w:r w:rsidR="009F26C6">
        <w:rPr>
          <w:rFonts w:ascii="Arial" w:hAnsi="Arial"/>
          <w:i/>
          <w:sz w:val="18"/>
          <w:szCs w:val="18"/>
        </w:rPr>
        <w:t xml:space="preserve">  </w:t>
      </w:r>
      <w:r w:rsidRPr="009F26C6">
        <w:rPr>
          <w:rFonts w:ascii="Arial" w:hAnsi="Arial" w:cs="Arial"/>
          <w:i/>
          <w:sz w:val="18"/>
          <w:szCs w:val="18"/>
        </w:rPr>
        <w:t xml:space="preserve">Mathiesen Memorial Health Clinic retains the right to change or modify job duties at any time. </w:t>
      </w:r>
    </w:p>
    <w:p w14:paraId="089B62EE" w14:textId="77777777" w:rsidR="0068113A" w:rsidRPr="003C7BF3" w:rsidRDefault="0068113A" w:rsidP="0068113A">
      <w:pPr>
        <w:rPr>
          <w:i/>
          <w:sz w:val="18"/>
          <w:szCs w:val="18"/>
        </w:rPr>
      </w:pPr>
      <w:r w:rsidRPr="003C7BF3">
        <w:rPr>
          <w:i/>
          <w:sz w:val="18"/>
          <w:szCs w:val="18"/>
        </w:rPr>
        <w:t>Preference in hiring is given to qualified American Indians in accordance with the Indian Preference Act (Title 25, U.S. Code, Sections 472 and 473).  Applicants claiming Indian Preference must submit Indian verification, certified by Tribe of affiliation or other acceptable documentation of Indian heritage.</w:t>
      </w:r>
    </w:p>
    <w:sectPr w:rsidR="0068113A" w:rsidRPr="003C7BF3" w:rsidSect="00BD16F2">
      <w:headerReference w:type="default" r:id="rId8"/>
      <w:footerReference w:type="default" r:id="rId9"/>
      <w:pgSz w:w="12240" w:h="15840"/>
      <w:pgMar w:top="1152"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6FBC7" w14:textId="77777777" w:rsidR="00B36E54" w:rsidRDefault="00B36E54" w:rsidP="00BD16F2">
      <w:pPr>
        <w:spacing w:after="0" w:line="240" w:lineRule="auto"/>
      </w:pPr>
      <w:r>
        <w:separator/>
      </w:r>
    </w:p>
  </w:endnote>
  <w:endnote w:type="continuationSeparator" w:id="0">
    <w:p w14:paraId="24FB5D09" w14:textId="77777777" w:rsidR="00B36E54" w:rsidRDefault="00B36E54" w:rsidP="00BD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622784"/>
      <w:docPartObj>
        <w:docPartGallery w:val="Page Numbers (Bottom of Page)"/>
        <w:docPartUnique/>
      </w:docPartObj>
    </w:sdtPr>
    <w:sdtEndPr>
      <w:rPr>
        <w:noProof/>
      </w:rPr>
    </w:sdtEndPr>
    <w:sdtContent>
      <w:p w14:paraId="4A7B47DF" w14:textId="77777777" w:rsidR="00E812D3" w:rsidRDefault="00E812D3">
        <w:pPr>
          <w:pStyle w:val="Footer"/>
          <w:jc w:val="right"/>
        </w:pPr>
        <w:r>
          <w:fldChar w:fldCharType="begin"/>
        </w:r>
        <w:r>
          <w:instrText xml:space="preserve"> PAGE   \* MERGEFORMAT </w:instrText>
        </w:r>
        <w:r>
          <w:fldChar w:fldCharType="separate"/>
        </w:r>
        <w:r w:rsidR="006B5782">
          <w:rPr>
            <w:noProof/>
          </w:rPr>
          <w:t>1</w:t>
        </w:r>
        <w:r>
          <w:rPr>
            <w:noProof/>
          </w:rPr>
          <w:fldChar w:fldCharType="end"/>
        </w:r>
      </w:p>
    </w:sdtContent>
  </w:sdt>
  <w:p w14:paraId="7681243A" w14:textId="77777777" w:rsidR="008A4E26" w:rsidRDefault="008A4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8350" w14:textId="77777777" w:rsidR="00B36E54" w:rsidRDefault="00B36E54" w:rsidP="00BD16F2">
      <w:pPr>
        <w:spacing w:after="0" w:line="240" w:lineRule="auto"/>
      </w:pPr>
      <w:r>
        <w:separator/>
      </w:r>
    </w:p>
  </w:footnote>
  <w:footnote w:type="continuationSeparator" w:id="0">
    <w:p w14:paraId="3E31E474" w14:textId="77777777" w:rsidR="00B36E54" w:rsidRDefault="00B36E54" w:rsidP="00BD1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E8D04" w14:textId="77777777" w:rsidR="002C38C1" w:rsidRPr="0062360E" w:rsidRDefault="002C38C1" w:rsidP="0062360E">
    <w:pPr>
      <w:pStyle w:val="Header"/>
      <w:jc w:val="right"/>
      <w:rPr>
        <w:rFonts w:ascii="Castellar" w:hAnsi="Castellar"/>
        <w:i/>
        <w:color w:val="800000"/>
        <w:sz w:val="28"/>
        <w:szCs w:val="28"/>
      </w:rPr>
    </w:pPr>
    <w:r w:rsidRPr="0062360E">
      <w:rPr>
        <w:rFonts w:ascii="Castellar" w:hAnsi="Castellar"/>
        <w:i/>
        <w:color w:val="800000"/>
        <w:sz w:val="28"/>
        <w:szCs w:val="28"/>
      </w:rPr>
      <w:t>MATHIESEN MEDICAL HEALTH CLINIC</w:t>
    </w:r>
  </w:p>
  <w:p w14:paraId="16D485EF" w14:textId="77777777" w:rsidR="002C38C1" w:rsidRDefault="002C38C1">
    <w:pPr>
      <w:pStyle w:val="Header"/>
      <w:rPr>
        <w:rFonts w:ascii="Castellar" w:hAnsi="Castellar"/>
        <w:i/>
      </w:rPr>
    </w:pPr>
  </w:p>
  <w:p w14:paraId="7222CD21" w14:textId="218C6231" w:rsidR="002C38C1" w:rsidRDefault="002C38C1" w:rsidP="002C38C1">
    <w:pPr>
      <w:pStyle w:val="Header"/>
      <w:jc w:val="center"/>
      <w:rPr>
        <w:rFonts w:ascii="Georgia" w:hAnsi="Georgia"/>
      </w:rPr>
    </w:pPr>
    <w:r w:rsidRPr="002C38C1">
      <w:rPr>
        <w:rFonts w:ascii="Georgia" w:hAnsi="Georgia"/>
      </w:rPr>
      <w:t>Job Desc</w:t>
    </w:r>
    <w:r>
      <w:rPr>
        <w:rFonts w:ascii="Georgia" w:hAnsi="Georgia"/>
      </w:rPr>
      <w:t>r</w:t>
    </w:r>
    <w:r w:rsidRPr="002C38C1">
      <w:rPr>
        <w:rFonts w:ascii="Georgia" w:hAnsi="Georgia"/>
      </w:rPr>
      <w:t>iption</w:t>
    </w:r>
  </w:p>
  <w:p w14:paraId="3C246ABE" w14:textId="77777777" w:rsidR="002C38C1" w:rsidRPr="002C38C1" w:rsidRDefault="002C38C1" w:rsidP="002C38C1">
    <w:pPr>
      <w:pStyle w:val="Header"/>
      <w:jc w:val="center"/>
      <w:rPr>
        <w:rFonts w:ascii="Georgia" w:hAnsi="Georgia"/>
      </w:rPr>
    </w:pPr>
    <w:r>
      <w:rPr>
        <w:rFonts w:ascii="Georgia" w:hAnsi="Georgia"/>
      </w:rPr>
      <w:t>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CECD2B8"/>
    <w:lvl w:ilvl="0">
      <w:start w:val="1"/>
      <w:numFmt w:val="decimal"/>
      <w:lvlText w:val="%1."/>
      <w:lvlJc w:val="left"/>
      <w:pPr>
        <w:ind w:left="462" w:hanging="360"/>
      </w:pPr>
      <w:rPr>
        <w:b w:val="0"/>
        <w:bCs w:val="0"/>
        <w:spacing w:val="2"/>
        <w:w w:val="102"/>
        <w:sz w:val="21"/>
        <w:szCs w:val="21"/>
      </w:rPr>
    </w:lvl>
    <w:lvl w:ilvl="1">
      <w:start w:val="1"/>
      <w:numFmt w:val="lowerLetter"/>
      <w:lvlText w:val="%2."/>
      <w:lvlJc w:val="left"/>
      <w:pPr>
        <w:ind w:left="1109" w:hanging="361"/>
      </w:pPr>
      <w:rPr>
        <w:rFonts w:ascii="Calibri" w:hAnsi="Calibri" w:cs="Calibri"/>
        <w:b w:val="0"/>
        <w:bCs w:val="0"/>
        <w:spacing w:val="1"/>
        <w:w w:val="102"/>
        <w:sz w:val="21"/>
        <w:szCs w:val="21"/>
      </w:rPr>
    </w:lvl>
    <w:lvl w:ilvl="2">
      <w:numFmt w:val="bullet"/>
      <w:lvlText w:val="•"/>
      <w:lvlJc w:val="left"/>
      <w:pPr>
        <w:ind w:left="2039" w:hanging="361"/>
      </w:pPr>
    </w:lvl>
    <w:lvl w:ilvl="3">
      <w:numFmt w:val="bullet"/>
      <w:lvlText w:val="•"/>
      <w:lvlJc w:val="left"/>
      <w:pPr>
        <w:ind w:left="2969" w:hanging="361"/>
      </w:pPr>
    </w:lvl>
    <w:lvl w:ilvl="4">
      <w:numFmt w:val="bullet"/>
      <w:lvlText w:val="•"/>
      <w:lvlJc w:val="left"/>
      <w:pPr>
        <w:ind w:left="3899" w:hanging="361"/>
      </w:pPr>
    </w:lvl>
    <w:lvl w:ilvl="5">
      <w:numFmt w:val="bullet"/>
      <w:lvlText w:val="•"/>
      <w:lvlJc w:val="left"/>
      <w:pPr>
        <w:ind w:left="4829" w:hanging="361"/>
      </w:pPr>
    </w:lvl>
    <w:lvl w:ilvl="6">
      <w:numFmt w:val="bullet"/>
      <w:lvlText w:val="•"/>
      <w:lvlJc w:val="left"/>
      <w:pPr>
        <w:ind w:left="5759" w:hanging="361"/>
      </w:pPr>
    </w:lvl>
    <w:lvl w:ilvl="7">
      <w:numFmt w:val="bullet"/>
      <w:lvlText w:val="•"/>
      <w:lvlJc w:val="left"/>
      <w:pPr>
        <w:ind w:left="6689" w:hanging="361"/>
      </w:pPr>
    </w:lvl>
    <w:lvl w:ilvl="8">
      <w:numFmt w:val="bullet"/>
      <w:lvlText w:val="•"/>
      <w:lvlJc w:val="left"/>
      <w:pPr>
        <w:ind w:left="7619" w:hanging="361"/>
      </w:pPr>
    </w:lvl>
  </w:abstractNum>
  <w:abstractNum w:abstractNumId="1" w15:restartNumberingAfterBreak="0">
    <w:nsid w:val="01DA49CD"/>
    <w:multiLevelType w:val="hybridMultilevel"/>
    <w:tmpl w:val="13E21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12037B"/>
    <w:multiLevelType w:val="hybridMultilevel"/>
    <w:tmpl w:val="6566572C"/>
    <w:lvl w:ilvl="0" w:tplc="C2F4991A">
      <w:start w:val="3"/>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27470B"/>
    <w:multiLevelType w:val="hybridMultilevel"/>
    <w:tmpl w:val="B27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500D3"/>
    <w:multiLevelType w:val="hybridMultilevel"/>
    <w:tmpl w:val="B75E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96358"/>
    <w:multiLevelType w:val="hybridMultilevel"/>
    <w:tmpl w:val="FBAA5D4A"/>
    <w:lvl w:ilvl="0" w:tplc="45A88F0A">
      <w:start w:val="2"/>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BB4C3B"/>
    <w:multiLevelType w:val="hybridMultilevel"/>
    <w:tmpl w:val="7654DD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42612"/>
    <w:multiLevelType w:val="hybridMultilevel"/>
    <w:tmpl w:val="6AB66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DB0D5C"/>
    <w:multiLevelType w:val="hybridMultilevel"/>
    <w:tmpl w:val="7F9A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808A3"/>
    <w:multiLevelType w:val="hybridMultilevel"/>
    <w:tmpl w:val="95F0A5A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061A8"/>
    <w:multiLevelType w:val="hybridMultilevel"/>
    <w:tmpl w:val="520E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42FBB"/>
    <w:multiLevelType w:val="hybridMultilevel"/>
    <w:tmpl w:val="968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D423F"/>
    <w:multiLevelType w:val="hybridMultilevel"/>
    <w:tmpl w:val="7702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31135"/>
    <w:multiLevelType w:val="hybridMultilevel"/>
    <w:tmpl w:val="BF4EB96C"/>
    <w:lvl w:ilvl="0" w:tplc="1706C72C">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74392B"/>
    <w:multiLevelType w:val="hybridMultilevel"/>
    <w:tmpl w:val="BCF4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514CD"/>
    <w:multiLevelType w:val="hybridMultilevel"/>
    <w:tmpl w:val="4B36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50D96"/>
    <w:multiLevelType w:val="hybridMultilevel"/>
    <w:tmpl w:val="2CB6D1D8"/>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7" w15:restartNumberingAfterBreak="0">
    <w:nsid w:val="38B374CD"/>
    <w:multiLevelType w:val="multilevel"/>
    <w:tmpl w:val="3822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467C"/>
    <w:multiLevelType w:val="hybridMultilevel"/>
    <w:tmpl w:val="A5B235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F632E"/>
    <w:multiLevelType w:val="hybridMultilevel"/>
    <w:tmpl w:val="51128E8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4A5469"/>
    <w:multiLevelType w:val="hybridMultilevel"/>
    <w:tmpl w:val="D864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A3E33"/>
    <w:multiLevelType w:val="hybridMultilevel"/>
    <w:tmpl w:val="C2E095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D539B0"/>
    <w:multiLevelType w:val="hybridMultilevel"/>
    <w:tmpl w:val="A52646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02358A"/>
    <w:multiLevelType w:val="multilevel"/>
    <w:tmpl w:val="4F38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DC2190"/>
    <w:multiLevelType w:val="hybridMultilevel"/>
    <w:tmpl w:val="8160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C58C3"/>
    <w:multiLevelType w:val="hybridMultilevel"/>
    <w:tmpl w:val="06066A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445B48"/>
    <w:multiLevelType w:val="multilevel"/>
    <w:tmpl w:val="370E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101C0F"/>
    <w:multiLevelType w:val="hybridMultilevel"/>
    <w:tmpl w:val="3C5E57E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776A1D"/>
    <w:multiLevelType w:val="hybridMultilevel"/>
    <w:tmpl w:val="5E5EC7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AB0C7F"/>
    <w:multiLevelType w:val="multilevel"/>
    <w:tmpl w:val="656A043C"/>
    <w:lvl w:ilvl="0">
      <w:start w:val="4"/>
      <w:numFmt w:val="decimal"/>
      <w:lvlText w:val="%1."/>
      <w:lvlJc w:val="left"/>
      <w:pPr>
        <w:ind w:left="462" w:hanging="360"/>
      </w:pPr>
      <w:rPr>
        <w:rFonts w:hint="default"/>
        <w:b w:val="0"/>
        <w:bCs w:val="0"/>
        <w:spacing w:val="2"/>
        <w:w w:val="102"/>
        <w:sz w:val="21"/>
        <w:szCs w:val="21"/>
      </w:rPr>
    </w:lvl>
    <w:lvl w:ilvl="1">
      <w:start w:val="1"/>
      <w:numFmt w:val="lowerLetter"/>
      <w:lvlText w:val="%2."/>
      <w:lvlJc w:val="left"/>
      <w:pPr>
        <w:ind w:left="1109" w:hanging="361"/>
      </w:pPr>
      <w:rPr>
        <w:rFonts w:ascii="Calibri" w:hAnsi="Calibri" w:cs="Calibri" w:hint="default"/>
        <w:b w:val="0"/>
        <w:bCs w:val="0"/>
        <w:spacing w:val="1"/>
        <w:w w:val="102"/>
        <w:sz w:val="21"/>
        <w:szCs w:val="21"/>
      </w:rPr>
    </w:lvl>
    <w:lvl w:ilvl="2">
      <w:numFmt w:val="bullet"/>
      <w:lvlText w:val="•"/>
      <w:lvlJc w:val="left"/>
      <w:pPr>
        <w:ind w:left="2039" w:hanging="361"/>
      </w:pPr>
      <w:rPr>
        <w:rFonts w:hint="default"/>
      </w:rPr>
    </w:lvl>
    <w:lvl w:ilvl="3">
      <w:numFmt w:val="bullet"/>
      <w:lvlText w:val="•"/>
      <w:lvlJc w:val="left"/>
      <w:pPr>
        <w:ind w:left="2969" w:hanging="361"/>
      </w:pPr>
      <w:rPr>
        <w:rFonts w:hint="default"/>
      </w:rPr>
    </w:lvl>
    <w:lvl w:ilvl="4">
      <w:numFmt w:val="bullet"/>
      <w:lvlText w:val="•"/>
      <w:lvlJc w:val="left"/>
      <w:pPr>
        <w:ind w:left="3899" w:hanging="361"/>
      </w:pPr>
      <w:rPr>
        <w:rFonts w:hint="default"/>
      </w:rPr>
    </w:lvl>
    <w:lvl w:ilvl="5">
      <w:numFmt w:val="bullet"/>
      <w:lvlText w:val="•"/>
      <w:lvlJc w:val="left"/>
      <w:pPr>
        <w:ind w:left="4829" w:hanging="361"/>
      </w:pPr>
      <w:rPr>
        <w:rFonts w:hint="default"/>
      </w:rPr>
    </w:lvl>
    <w:lvl w:ilvl="6">
      <w:numFmt w:val="bullet"/>
      <w:lvlText w:val="•"/>
      <w:lvlJc w:val="left"/>
      <w:pPr>
        <w:ind w:left="5759" w:hanging="361"/>
      </w:pPr>
      <w:rPr>
        <w:rFonts w:hint="default"/>
      </w:rPr>
    </w:lvl>
    <w:lvl w:ilvl="7">
      <w:numFmt w:val="bullet"/>
      <w:lvlText w:val="•"/>
      <w:lvlJc w:val="left"/>
      <w:pPr>
        <w:ind w:left="6689" w:hanging="361"/>
      </w:pPr>
      <w:rPr>
        <w:rFonts w:hint="default"/>
      </w:rPr>
    </w:lvl>
    <w:lvl w:ilvl="8">
      <w:numFmt w:val="bullet"/>
      <w:lvlText w:val="•"/>
      <w:lvlJc w:val="left"/>
      <w:pPr>
        <w:ind w:left="7619" w:hanging="361"/>
      </w:pPr>
      <w:rPr>
        <w:rFonts w:hint="default"/>
      </w:rPr>
    </w:lvl>
  </w:abstractNum>
  <w:abstractNum w:abstractNumId="30" w15:restartNumberingAfterBreak="0">
    <w:nsid w:val="5C1B3B45"/>
    <w:multiLevelType w:val="hybridMultilevel"/>
    <w:tmpl w:val="0ED6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F48C5"/>
    <w:multiLevelType w:val="hybridMultilevel"/>
    <w:tmpl w:val="F140B3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733C5C"/>
    <w:multiLevelType w:val="hybridMultilevel"/>
    <w:tmpl w:val="C31460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817B5A"/>
    <w:multiLevelType w:val="multilevel"/>
    <w:tmpl w:val="D786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F309A"/>
    <w:multiLevelType w:val="hybridMultilevel"/>
    <w:tmpl w:val="0208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8B301A"/>
    <w:multiLevelType w:val="hybridMultilevel"/>
    <w:tmpl w:val="137C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B7C68"/>
    <w:multiLevelType w:val="hybridMultilevel"/>
    <w:tmpl w:val="C762B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82338"/>
    <w:multiLevelType w:val="hybridMultilevel"/>
    <w:tmpl w:val="AFD2B82C"/>
    <w:lvl w:ilvl="0" w:tplc="04090001">
      <w:start w:val="1"/>
      <w:numFmt w:val="bullet"/>
      <w:lvlText w:val=""/>
      <w:lvlJc w:val="left"/>
      <w:pPr>
        <w:ind w:left="720" w:hanging="360"/>
      </w:pPr>
      <w:rPr>
        <w:rFonts w:ascii="Symbol" w:hAnsi="Symbol" w:hint="default"/>
      </w:rPr>
    </w:lvl>
    <w:lvl w:ilvl="1" w:tplc="497A38E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5401F"/>
    <w:multiLevelType w:val="hybridMultilevel"/>
    <w:tmpl w:val="586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26E19"/>
    <w:multiLevelType w:val="multilevel"/>
    <w:tmpl w:val="F6AE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D65C07"/>
    <w:multiLevelType w:val="hybridMultilevel"/>
    <w:tmpl w:val="5FA4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D4F09"/>
    <w:multiLevelType w:val="hybridMultilevel"/>
    <w:tmpl w:val="6E58A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224359"/>
    <w:multiLevelType w:val="hybridMultilevel"/>
    <w:tmpl w:val="EAE8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8"/>
  </w:num>
  <w:num w:numId="4">
    <w:abstractNumId w:val="19"/>
  </w:num>
  <w:num w:numId="5">
    <w:abstractNumId w:val="27"/>
  </w:num>
  <w:num w:numId="6">
    <w:abstractNumId w:val="0"/>
  </w:num>
  <w:num w:numId="7">
    <w:abstractNumId w:val="16"/>
  </w:num>
  <w:num w:numId="8">
    <w:abstractNumId w:val="29"/>
  </w:num>
  <w:num w:numId="9">
    <w:abstractNumId w:val="22"/>
  </w:num>
  <w:num w:numId="10">
    <w:abstractNumId w:val="21"/>
  </w:num>
  <w:num w:numId="11">
    <w:abstractNumId w:val="31"/>
  </w:num>
  <w:num w:numId="12">
    <w:abstractNumId w:val="13"/>
  </w:num>
  <w:num w:numId="13">
    <w:abstractNumId w:val="7"/>
  </w:num>
  <w:num w:numId="14">
    <w:abstractNumId w:val="5"/>
  </w:num>
  <w:num w:numId="15">
    <w:abstractNumId w:val="25"/>
  </w:num>
  <w:num w:numId="16">
    <w:abstractNumId w:val="2"/>
  </w:num>
  <w:num w:numId="17">
    <w:abstractNumId w:val="32"/>
  </w:num>
  <w:num w:numId="18">
    <w:abstractNumId w:val="38"/>
  </w:num>
  <w:num w:numId="19">
    <w:abstractNumId w:val="20"/>
  </w:num>
  <w:num w:numId="20">
    <w:abstractNumId w:val="34"/>
  </w:num>
  <w:num w:numId="21">
    <w:abstractNumId w:val="35"/>
  </w:num>
  <w:num w:numId="22">
    <w:abstractNumId w:val="12"/>
  </w:num>
  <w:num w:numId="23">
    <w:abstractNumId w:val="40"/>
  </w:num>
  <w:num w:numId="24">
    <w:abstractNumId w:val="42"/>
  </w:num>
  <w:num w:numId="25">
    <w:abstractNumId w:val="3"/>
  </w:num>
  <w:num w:numId="26">
    <w:abstractNumId w:val="28"/>
  </w:num>
  <w:num w:numId="27">
    <w:abstractNumId w:val="1"/>
  </w:num>
  <w:num w:numId="28">
    <w:abstractNumId w:val="8"/>
  </w:num>
  <w:num w:numId="29">
    <w:abstractNumId w:val="36"/>
  </w:num>
  <w:num w:numId="30">
    <w:abstractNumId w:val="30"/>
  </w:num>
  <w:num w:numId="31">
    <w:abstractNumId w:val="41"/>
  </w:num>
  <w:num w:numId="32">
    <w:abstractNumId w:val="33"/>
  </w:num>
  <w:num w:numId="33">
    <w:abstractNumId w:val="26"/>
  </w:num>
  <w:num w:numId="34">
    <w:abstractNumId w:val="15"/>
  </w:num>
  <w:num w:numId="35">
    <w:abstractNumId w:val="10"/>
  </w:num>
  <w:num w:numId="36">
    <w:abstractNumId w:val="4"/>
  </w:num>
  <w:num w:numId="37">
    <w:abstractNumId w:val="37"/>
  </w:num>
  <w:num w:numId="38">
    <w:abstractNumId w:val="17"/>
  </w:num>
  <w:num w:numId="39">
    <w:abstractNumId w:val="23"/>
  </w:num>
  <w:num w:numId="40">
    <w:abstractNumId w:val="24"/>
  </w:num>
  <w:num w:numId="41">
    <w:abstractNumId w:val="14"/>
  </w:num>
  <w:num w:numId="42">
    <w:abstractNumId w:val="1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F2"/>
    <w:rsid w:val="000041CD"/>
    <w:rsid w:val="000101D4"/>
    <w:rsid w:val="000230DD"/>
    <w:rsid w:val="0005067F"/>
    <w:rsid w:val="0008330E"/>
    <w:rsid w:val="0008655B"/>
    <w:rsid w:val="000955F9"/>
    <w:rsid w:val="000B10EF"/>
    <w:rsid w:val="000E4457"/>
    <w:rsid w:val="001155BF"/>
    <w:rsid w:val="00137B17"/>
    <w:rsid w:val="001461F5"/>
    <w:rsid w:val="00152BBB"/>
    <w:rsid w:val="00156B81"/>
    <w:rsid w:val="00166DC6"/>
    <w:rsid w:val="001E5BCF"/>
    <w:rsid w:val="0020346C"/>
    <w:rsid w:val="00230ABB"/>
    <w:rsid w:val="00253BD9"/>
    <w:rsid w:val="002648E4"/>
    <w:rsid w:val="00287484"/>
    <w:rsid w:val="00297E38"/>
    <w:rsid w:val="002C38C1"/>
    <w:rsid w:val="002D14C5"/>
    <w:rsid w:val="002F5866"/>
    <w:rsid w:val="00325520"/>
    <w:rsid w:val="00342D81"/>
    <w:rsid w:val="0037353B"/>
    <w:rsid w:val="00374026"/>
    <w:rsid w:val="003A11AB"/>
    <w:rsid w:val="003A176F"/>
    <w:rsid w:val="003B6765"/>
    <w:rsid w:val="0047316B"/>
    <w:rsid w:val="00494565"/>
    <w:rsid w:val="004A3A91"/>
    <w:rsid w:val="004E2DCB"/>
    <w:rsid w:val="00542CAA"/>
    <w:rsid w:val="00552DD2"/>
    <w:rsid w:val="00565410"/>
    <w:rsid w:val="005A4D54"/>
    <w:rsid w:val="005B0339"/>
    <w:rsid w:val="005E03BB"/>
    <w:rsid w:val="005E1476"/>
    <w:rsid w:val="0062360E"/>
    <w:rsid w:val="006271CB"/>
    <w:rsid w:val="00650044"/>
    <w:rsid w:val="00650BFA"/>
    <w:rsid w:val="00655DB5"/>
    <w:rsid w:val="006573D9"/>
    <w:rsid w:val="006733A7"/>
    <w:rsid w:val="0068113A"/>
    <w:rsid w:val="006A20D0"/>
    <w:rsid w:val="006B5782"/>
    <w:rsid w:val="006C53C9"/>
    <w:rsid w:val="006D6F2F"/>
    <w:rsid w:val="007034EC"/>
    <w:rsid w:val="0072236F"/>
    <w:rsid w:val="007254FF"/>
    <w:rsid w:val="00781EAA"/>
    <w:rsid w:val="007905DE"/>
    <w:rsid w:val="007A30AF"/>
    <w:rsid w:val="007E024C"/>
    <w:rsid w:val="0080372F"/>
    <w:rsid w:val="008216F8"/>
    <w:rsid w:val="008320EB"/>
    <w:rsid w:val="00875B83"/>
    <w:rsid w:val="00893D22"/>
    <w:rsid w:val="008A4E26"/>
    <w:rsid w:val="008C5719"/>
    <w:rsid w:val="008E7E03"/>
    <w:rsid w:val="008F5A01"/>
    <w:rsid w:val="008F5B25"/>
    <w:rsid w:val="008F6182"/>
    <w:rsid w:val="00911C1F"/>
    <w:rsid w:val="009240DF"/>
    <w:rsid w:val="00926E11"/>
    <w:rsid w:val="0095786B"/>
    <w:rsid w:val="00991488"/>
    <w:rsid w:val="00996FC0"/>
    <w:rsid w:val="009C054A"/>
    <w:rsid w:val="009C73F6"/>
    <w:rsid w:val="009E5F9E"/>
    <w:rsid w:val="009F26C6"/>
    <w:rsid w:val="00A115B5"/>
    <w:rsid w:val="00A72E2B"/>
    <w:rsid w:val="00A87A75"/>
    <w:rsid w:val="00A914DF"/>
    <w:rsid w:val="00AB5701"/>
    <w:rsid w:val="00AD56E2"/>
    <w:rsid w:val="00AD62E2"/>
    <w:rsid w:val="00B36E54"/>
    <w:rsid w:val="00B54246"/>
    <w:rsid w:val="00B86FFE"/>
    <w:rsid w:val="00BB4E11"/>
    <w:rsid w:val="00BD16F2"/>
    <w:rsid w:val="00BD4FAB"/>
    <w:rsid w:val="00C0594C"/>
    <w:rsid w:val="00C150B0"/>
    <w:rsid w:val="00C223F6"/>
    <w:rsid w:val="00C64227"/>
    <w:rsid w:val="00C87604"/>
    <w:rsid w:val="00C931C8"/>
    <w:rsid w:val="00CA0698"/>
    <w:rsid w:val="00CF7624"/>
    <w:rsid w:val="00D2537B"/>
    <w:rsid w:val="00D3238B"/>
    <w:rsid w:val="00D34F8D"/>
    <w:rsid w:val="00D44B8B"/>
    <w:rsid w:val="00D505CC"/>
    <w:rsid w:val="00D554FA"/>
    <w:rsid w:val="00D67ACA"/>
    <w:rsid w:val="00DB166A"/>
    <w:rsid w:val="00DC21FE"/>
    <w:rsid w:val="00DD1D36"/>
    <w:rsid w:val="00DE00F7"/>
    <w:rsid w:val="00DF7F11"/>
    <w:rsid w:val="00E03298"/>
    <w:rsid w:val="00E223F5"/>
    <w:rsid w:val="00E233F5"/>
    <w:rsid w:val="00E429C3"/>
    <w:rsid w:val="00E76855"/>
    <w:rsid w:val="00E812D3"/>
    <w:rsid w:val="00E90892"/>
    <w:rsid w:val="00EB4904"/>
    <w:rsid w:val="00F12F79"/>
    <w:rsid w:val="00F17345"/>
    <w:rsid w:val="00F318EC"/>
    <w:rsid w:val="00F359C2"/>
    <w:rsid w:val="00F41A08"/>
    <w:rsid w:val="00F569DB"/>
    <w:rsid w:val="00FE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49DD3"/>
  <w15:docId w15:val="{D40DDAA6-0504-41E7-92C7-EB9B823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6F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6F2"/>
    <w:rPr>
      <w:sz w:val="24"/>
    </w:rPr>
  </w:style>
  <w:style w:type="paragraph" w:styleId="Footer">
    <w:name w:val="footer"/>
    <w:basedOn w:val="Normal"/>
    <w:link w:val="FooterChar"/>
    <w:uiPriority w:val="99"/>
    <w:unhideWhenUsed/>
    <w:rsid w:val="00BD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6F2"/>
    <w:rPr>
      <w:sz w:val="24"/>
    </w:rPr>
  </w:style>
  <w:style w:type="paragraph" w:styleId="ListParagraph">
    <w:name w:val="List Paragraph"/>
    <w:basedOn w:val="Normal"/>
    <w:uiPriority w:val="34"/>
    <w:qFormat/>
    <w:rsid w:val="00781EAA"/>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1"/>
    <w:unhideWhenUsed/>
    <w:qFormat/>
    <w:rsid w:val="00F17345"/>
    <w:pPr>
      <w:spacing w:after="120"/>
    </w:pPr>
  </w:style>
  <w:style w:type="character" w:customStyle="1" w:styleId="BodyTextChar">
    <w:name w:val="Body Text Char"/>
    <w:basedOn w:val="DefaultParagraphFont"/>
    <w:link w:val="BodyText"/>
    <w:uiPriority w:val="99"/>
    <w:rsid w:val="00F17345"/>
    <w:rPr>
      <w:sz w:val="24"/>
    </w:rPr>
  </w:style>
  <w:style w:type="table" w:styleId="TableGrid">
    <w:name w:val="Table Grid"/>
    <w:basedOn w:val="TableNormal"/>
    <w:uiPriority w:val="39"/>
    <w:rsid w:val="008F6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2E2B"/>
    <w:rPr>
      <w:sz w:val="16"/>
      <w:szCs w:val="16"/>
    </w:rPr>
  </w:style>
  <w:style w:type="paragraph" w:styleId="CommentText">
    <w:name w:val="annotation text"/>
    <w:basedOn w:val="Normal"/>
    <w:link w:val="CommentTextChar"/>
    <w:uiPriority w:val="99"/>
    <w:semiHidden/>
    <w:unhideWhenUsed/>
    <w:rsid w:val="00A72E2B"/>
    <w:pPr>
      <w:spacing w:line="240" w:lineRule="auto"/>
    </w:pPr>
    <w:rPr>
      <w:sz w:val="20"/>
      <w:szCs w:val="20"/>
    </w:rPr>
  </w:style>
  <w:style w:type="character" w:customStyle="1" w:styleId="CommentTextChar">
    <w:name w:val="Comment Text Char"/>
    <w:basedOn w:val="DefaultParagraphFont"/>
    <w:link w:val="CommentText"/>
    <w:uiPriority w:val="99"/>
    <w:semiHidden/>
    <w:rsid w:val="00A72E2B"/>
    <w:rPr>
      <w:sz w:val="20"/>
      <w:szCs w:val="20"/>
    </w:rPr>
  </w:style>
  <w:style w:type="paragraph" w:styleId="CommentSubject">
    <w:name w:val="annotation subject"/>
    <w:basedOn w:val="CommentText"/>
    <w:next w:val="CommentText"/>
    <w:link w:val="CommentSubjectChar"/>
    <w:uiPriority w:val="99"/>
    <w:semiHidden/>
    <w:unhideWhenUsed/>
    <w:rsid w:val="00A72E2B"/>
    <w:rPr>
      <w:b/>
      <w:bCs/>
    </w:rPr>
  </w:style>
  <w:style w:type="character" w:customStyle="1" w:styleId="CommentSubjectChar">
    <w:name w:val="Comment Subject Char"/>
    <w:basedOn w:val="CommentTextChar"/>
    <w:link w:val="CommentSubject"/>
    <w:uiPriority w:val="99"/>
    <w:semiHidden/>
    <w:rsid w:val="00A72E2B"/>
    <w:rPr>
      <w:b/>
      <w:bCs/>
      <w:sz w:val="20"/>
      <w:szCs w:val="20"/>
    </w:rPr>
  </w:style>
  <w:style w:type="paragraph" w:styleId="BalloonText">
    <w:name w:val="Balloon Text"/>
    <w:basedOn w:val="Normal"/>
    <w:link w:val="BalloonTextChar"/>
    <w:uiPriority w:val="99"/>
    <w:semiHidden/>
    <w:unhideWhenUsed/>
    <w:rsid w:val="00A7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2B"/>
    <w:rPr>
      <w:rFonts w:ascii="Tahoma" w:hAnsi="Tahoma" w:cs="Tahoma"/>
      <w:sz w:val="16"/>
      <w:szCs w:val="16"/>
    </w:rPr>
  </w:style>
  <w:style w:type="paragraph" w:styleId="NoSpacing">
    <w:name w:val="No Spacing"/>
    <w:uiPriority w:val="1"/>
    <w:qFormat/>
    <w:rsid w:val="00650044"/>
    <w:pPr>
      <w:spacing w:after="0" w:line="240" w:lineRule="auto"/>
    </w:pPr>
    <w:rPr>
      <w:sz w:val="24"/>
    </w:rPr>
  </w:style>
  <w:style w:type="character" w:customStyle="1" w:styleId="e24kjd">
    <w:name w:val="e24kjd"/>
    <w:basedOn w:val="DefaultParagraphFont"/>
    <w:rsid w:val="00E223F5"/>
  </w:style>
  <w:style w:type="character" w:styleId="Hyperlink">
    <w:name w:val="Hyperlink"/>
    <w:basedOn w:val="DefaultParagraphFont"/>
    <w:uiPriority w:val="99"/>
    <w:semiHidden/>
    <w:unhideWhenUsed/>
    <w:rsid w:val="00E223F5"/>
    <w:rPr>
      <w:color w:val="4258D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553">
      <w:bodyDiv w:val="1"/>
      <w:marLeft w:val="0"/>
      <w:marRight w:val="0"/>
      <w:marTop w:val="0"/>
      <w:marBottom w:val="0"/>
      <w:divBdr>
        <w:top w:val="none" w:sz="0" w:space="0" w:color="auto"/>
        <w:left w:val="none" w:sz="0" w:space="0" w:color="auto"/>
        <w:bottom w:val="none" w:sz="0" w:space="0" w:color="auto"/>
        <w:right w:val="none" w:sz="0" w:space="0" w:color="auto"/>
      </w:divBdr>
    </w:div>
    <w:div w:id="11034835">
      <w:bodyDiv w:val="1"/>
      <w:marLeft w:val="0"/>
      <w:marRight w:val="0"/>
      <w:marTop w:val="0"/>
      <w:marBottom w:val="0"/>
      <w:divBdr>
        <w:top w:val="none" w:sz="0" w:space="0" w:color="auto"/>
        <w:left w:val="none" w:sz="0" w:space="0" w:color="auto"/>
        <w:bottom w:val="none" w:sz="0" w:space="0" w:color="auto"/>
        <w:right w:val="none" w:sz="0" w:space="0" w:color="auto"/>
      </w:divBdr>
    </w:div>
    <w:div w:id="279143014">
      <w:bodyDiv w:val="1"/>
      <w:marLeft w:val="0"/>
      <w:marRight w:val="0"/>
      <w:marTop w:val="0"/>
      <w:marBottom w:val="0"/>
      <w:divBdr>
        <w:top w:val="none" w:sz="0" w:space="0" w:color="auto"/>
        <w:left w:val="none" w:sz="0" w:space="0" w:color="auto"/>
        <w:bottom w:val="none" w:sz="0" w:space="0" w:color="auto"/>
        <w:right w:val="none" w:sz="0" w:space="0" w:color="auto"/>
      </w:divBdr>
    </w:div>
    <w:div w:id="882208826">
      <w:bodyDiv w:val="1"/>
      <w:marLeft w:val="0"/>
      <w:marRight w:val="0"/>
      <w:marTop w:val="0"/>
      <w:marBottom w:val="0"/>
      <w:divBdr>
        <w:top w:val="none" w:sz="0" w:space="0" w:color="auto"/>
        <w:left w:val="none" w:sz="0" w:space="0" w:color="auto"/>
        <w:bottom w:val="none" w:sz="0" w:space="0" w:color="auto"/>
        <w:right w:val="none" w:sz="0" w:space="0" w:color="auto"/>
      </w:divBdr>
    </w:div>
    <w:div w:id="1758553763">
      <w:bodyDiv w:val="1"/>
      <w:marLeft w:val="0"/>
      <w:marRight w:val="0"/>
      <w:marTop w:val="0"/>
      <w:marBottom w:val="0"/>
      <w:divBdr>
        <w:top w:val="none" w:sz="0" w:space="0" w:color="auto"/>
        <w:left w:val="none" w:sz="0" w:space="0" w:color="auto"/>
        <w:bottom w:val="none" w:sz="0" w:space="0" w:color="auto"/>
        <w:right w:val="none" w:sz="0" w:space="0" w:color="auto"/>
      </w:divBdr>
      <w:divsChild>
        <w:div w:id="1544051558">
          <w:marLeft w:val="0"/>
          <w:marRight w:val="0"/>
          <w:marTop w:val="0"/>
          <w:marBottom w:val="0"/>
          <w:divBdr>
            <w:top w:val="none" w:sz="0" w:space="0" w:color="auto"/>
            <w:left w:val="none" w:sz="0" w:space="0" w:color="auto"/>
            <w:bottom w:val="none" w:sz="0" w:space="0" w:color="auto"/>
            <w:right w:val="none" w:sz="0" w:space="0" w:color="auto"/>
          </w:divBdr>
          <w:divsChild>
            <w:div w:id="1895039712">
              <w:marLeft w:val="0"/>
              <w:marRight w:val="0"/>
              <w:marTop w:val="0"/>
              <w:marBottom w:val="0"/>
              <w:divBdr>
                <w:top w:val="none" w:sz="0" w:space="0" w:color="auto"/>
                <w:left w:val="none" w:sz="0" w:space="0" w:color="auto"/>
                <w:bottom w:val="none" w:sz="0" w:space="0" w:color="auto"/>
                <w:right w:val="none" w:sz="0" w:space="0" w:color="auto"/>
              </w:divBdr>
              <w:divsChild>
                <w:div w:id="641351540">
                  <w:marLeft w:val="0"/>
                  <w:marRight w:val="0"/>
                  <w:marTop w:val="0"/>
                  <w:marBottom w:val="0"/>
                  <w:divBdr>
                    <w:top w:val="none" w:sz="0" w:space="0" w:color="auto"/>
                    <w:left w:val="none" w:sz="0" w:space="0" w:color="auto"/>
                    <w:bottom w:val="none" w:sz="0" w:space="0" w:color="auto"/>
                    <w:right w:val="none" w:sz="0" w:space="0" w:color="auto"/>
                  </w:divBdr>
                  <w:divsChild>
                    <w:div w:id="172768751">
                      <w:marLeft w:val="0"/>
                      <w:marRight w:val="0"/>
                      <w:marTop w:val="0"/>
                      <w:marBottom w:val="0"/>
                      <w:divBdr>
                        <w:top w:val="none" w:sz="0" w:space="0" w:color="auto"/>
                        <w:left w:val="none" w:sz="0" w:space="0" w:color="auto"/>
                        <w:bottom w:val="none" w:sz="0" w:space="0" w:color="auto"/>
                        <w:right w:val="none" w:sz="0" w:space="0" w:color="auto"/>
                      </w:divBdr>
                      <w:divsChild>
                        <w:div w:id="511191660">
                          <w:marLeft w:val="0"/>
                          <w:marRight w:val="0"/>
                          <w:marTop w:val="0"/>
                          <w:marBottom w:val="0"/>
                          <w:divBdr>
                            <w:top w:val="none" w:sz="0" w:space="0" w:color="auto"/>
                            <w:left w:val="none" w:sz="0" w:space="0" w:color="auto"/>
                            <w:bottom w:val="none" w:sz="0" w:space="0" w:color="auto"/>
                            <w:right w:val="none" w:sz="0" w:space="0" w:color="auto"/>
                          </w:divBdr>
                          <w:divsChild>
                            <w:div w:id="1646542419">
                              <w:marLeft w:val="0"/>
                              <w:marRight w:val="0"/>
                              <w:marTop w:val="0"/>
                              <w:marBottom w:val="0"/>
                              <w:divBdr>
                                <w:top w:val="none" w:sz="0" w:space="0" w:color="auto"/>
                                <w:left w:val="none" w:sz="0" w:space="0" w:color="auto"/>
                                <w:bottom w:val="none" w:sz="0" w:space="0" w:color="auto"/>
                                <w:right w:val="none" w:sz="0" w:space="0" w:color="auto"/>
                              </w:divBdr>
                              <w:divsChild>
                                <w:div w:id="1756852047">
                                  <w:marLeft w:val="0"/>
                                  <w:marRight w:val="0"/>
                                  <w:marTop w:val="0"/>
                                  <w:marBottom w:val="0"/>
                                  <w:divBdr>
                                    <w:top w:val="none" w:sz="0" w:space="0" w:color="auto"/>
                                    <w:left w:val="none" w:sz="0" w:space="0" w:color="auto"/>
                                    <w:bottom w:val="none" w:sz="0" w:space="0" w:color="auto"/>
                                    <w:right w:val="none" w:sz="0" w:space="0" w:color="auto"/>
                                  </w:divBdr>
                                  <w:divsChild>
                                    <w:div w:id="622813330">
                                      <w:marLeft w:val="-225"/>
                                      <w:marRight w:val="-225"/>
                                      <w:marTop w:val="0"/>
                                      <w:marBottom w:val="0"/>
                                      <w:divBdr>
                                        <w:top w:val="none" w:sz="0" w:space="0" w:color="auto"/>
                                        <w:left w:val="none" w:sz="0" w:space="0" w:color="auto"/>
                                        <w:bottom w:val="none" w:sz="0" w:space="0" w:color="auto"/>
                                        <w:right w:val="none" w:sz="0" w:space="0" w:color="auto"/>
                                      </w:divBdr>
                                      <w:divsChild>
                                        <w:div w:id="253243603">
                                          <w:marLeft w:val="0"/>
                                          <w:marRight w:val="0"/>
                                          <w:marTop w:val="0"/>
                                          <w:marBottom w:val="0"/>
                                          <w:divBdr>
                                            <w:top w:val="none" w:sz="0" w:space="0" w:color="auto"/>
                                            <w:left w:val="none" w:sz="0" w:space="0" w:color="auto"/>
                                            <w:bottom w:val="none" w:sz="0" w:space="0" w:color="auto"/>
                                            <w:right w:val="none" w:sz="0" w:space="0" w:color="auto"/>
                                          </w:divBdr>
                                          <w:divsChild>
                                            <w:div w:id="788547593">
                                              <w:marLeft w:val="0"/>
                                              <w:marRight w:val="0"/>
                                              <w:marTop w:val="0"/>
                                              <w:marBottom w:val="450"/>
                                              <w:divBdr>
                                                <w:top w:val="none" w:sz="0" w:space="0" w:color="auto"/>
                                                <w:left w:val="none" w:sz="0" w:space="0" w:color="auto"/>
                                                <w:bottom w:val="none" w:sz="0" w:space="0" w:color="auto"/>
                                                <w:right w:val="none" w:sz="0" w:space="0" w:color="auto"/>
                                              </w:divBdr>
                                              <w:divsChild>
                                                <w:div w:id="1876499339">
                                                  <w:marLeft w:val="0"/>
                                                  <w:marRight w:val="0"/>
                                                  <w:marTop w:val="0"/>
                                                  <w:marBottom w:val="75"/>
                                                  <w:divBdr>
                                                    <w:top w:val="none" w:sz="0" w:space="0" w:color="auto"/>
                                                    <w:left w:val="none" w:sz="0" w:space="0" w:color="auto"/>
                                                    <w:bottom w:val="none" w:sz="0" w:space="0" w:color="auto"/>
                                                    <w:right w:val="none" w:sz="0" w:space="0" w:color="auto"/>
                                                  </w:divBdr>
                                                  <w:divsChild>
                                                    <w:div w:id="4574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093766">
      <w:bodyDiv w:val="1"/>
      <w:marLeft w:val="0"/>
      <w:marRight w:val="0"/>
      <w:marTop w:val="0"/>
      <w:marBottom w:val="0"/>
      <w:divBdr>
        <w:top w:val="none" w:sz="0" w:space="0" w:color="auto"/>
        <w:left w:val="none" w:sz="0" w:space="0" w:color="auto"/>
        <w:bottom w:val="none" w:sz="0" w:space="0" w:color="auto"/>
        <w:right w:val="none" w:sz="0" w:space="0" w:color="auto"/>
      </w:divBdr>
      <w:divsChild>
        <w:div w:id="1249845400">
          <w:marLeft w:val="0"/>
          <w:marRight w:val="0"/>
          <w:marTop w:val="0"/>
          <w:marBottom w:val="0"/>
          <w:divBdr>
            <w:top w:val="none" w:sz="0" w:space="0" w:color="auto"/>
            <w:left w:val="none" w:sz="0" w:space="0" w:color="auto"/>
            <w:bottom w:val="none" w:sz="0" w:space="0" w:color="auto"/>
            <w:right w:val="none" w:sz="0" w:space="0" w:color="auto"/>
          </w:divBdr>
          <w:divsChild>
            <w:div w:id="730923687">
              <w:marLeft w:val="0"/>
              <w:marRight w:val="0"/>
              <w:marTop w:val="0"/>
              <w:marBottom w:val="0"/>
              <w:divBdr>
                <w:top w:val="none" w:sz="0" w:space="0" w:color="auto"/>
                <w:left w:val="none" w:sz="0" w:space="0" w:color="auto"/>
                <w:bottom w:val="none" w:sz="0" w:space="0" w:color="auto"/>
                <w:right w:val="none" w:sz="0" w:space="0" w:color="auto"/>
              </w:divBdr>
              <w:divsChild>
                <w:div w:id="987593764">
                  <w:marLeft w:val="0"/>
                  <w:marRight w:val="0"/>
                  <w:marTop w:val="0"/>
                  <w:marBottom w:val="0"/>
                  <w:divBdr>
                    <w:top w:val="none" w:sz="0" w:space="0" w:color="auto"/>
                    <w:left w:val="none" w:sz="0" w:space="0" w:color="auto"/>
                    <w:bottom w:val="none" w:sz="0" w:space="0" w:color="auto"/>
                    <w:right w:val="none" w:sz="0" w:space="0" w:color="auto"/>
                  </w:divBdr>
                  <w:divsChild>
                    <w:div w:id="505438293">
                      <w:marLeft w:val="0"/>
                      <w:marRight w:val="0"/>
                      <w:marTop w:val="0"/>
                      <w:marBottom w:val="0"/>
                      <w:divBdr>
                        <w:top w:val="none" w:sz="0" w:space="0" w:color="auto"/>
                        <w:left w:val="none" w:sz="0" w:space="0" w:color="auto"/>
                        <w:bottom w:val="none" w:sz="0" w:space="0" w:color="auto"/>
                        <w:right w:val="none" w:sz="0" w:space="0" w:color="auto"/>
                      </w:divBdr>
                      <w:divsChild>
                        <w:div w:id="781150973">
                          <w:marLeft w:val="0"/>
                          <w:marRight w:val="0"/>
                          <w:marTop w:val="0"/>
                          <w:marBottom w:val="0"/>
                          <w:divBdr>
                            <w:top w:val="none" w:sz="0" w:space="0" w:color="auto"/>
                            <w:left w:val="none" w:sz="0" w:space="0" w:color="auto"/>
                            <w:bottom w:val="none" w:sz="0" w:space="0" w:color="auto"/>
                            <w:right w:val="none" w:sz="0" w:space="0" w:color="auto"/>
                          </w:divBdr>
                          <w:divsChild>
                            <w:div w:id="1270896530">
                              <w:marLeft w:val="0"/>
                              <w:marRight w:val="0"/>
                              <w:marTop w:val="0"/>
                              <w:marBottom w:val="0"/>
                              <w:divBdr>
                                <w:top w:val="none" w:sz="0" w:space="0" w:color="auto"/>
                                <w:left w:val="none" w:sz="0" w:space="0" w:color="auto"/>
                                <w:bottom w:val="none" w:sz="0" w:space="0" w:color="auto"/>
                                <w:right w:val="none" w:sz="0" w:space="0" w:color="auto"/>
                              </w:divBdr>
                              <w:divsChild>
                                <w:div w:id="596980364">
                                  <w:marLeft w:val="0"/>
                                  <w:marRight w:val="0"/>
                                  <w:marTop w:val="0"/>
                                  <w:marBottom w:val="0"/>
                                  <w:divBdr>
                                    <w:top w:val="none" w:sz="0" w:space="0" w:color="auto"/>
                                    <w:left w:val="none" w:sz="0" w:space="0" w:color="auto"/>
                                    <w:bottom w:val="none" w:sz="0" w:space="0" w:color="auto"/>
                                    <w:right w:val="none" w:sz="0" w:space="0" w:color="auto"/>
                                  </w:divBdr>
                                  <w:divsChild>
                                    <w:div w:id="1018508953">
                                      <w:marLeft w:val="-225"/>
                                      <w:marRight w:val="-225"/>
                                      <w:marTop w:val="0"/>
                                      <w:marBottom w:val="0"/>
                                      <w:divBdr>
                                        <w:top w:val="none" w:sz="0" w:space="0" w:color="auto"/>
                                        <w:left w:val="none" w:sz="0" w:space="0" w:color="auto"/>
                                        <w:bottom w:val="none" w:sz="0" w:space="0" w:color="auto"/>
                                        <w:right w:val="none" w:sz="0" w:space="0" w:color="auto"/>
                                      </w:divBdr>
                                      <w:divsChild>
                                        <w:div w:id="1970670708">
                                          <w:marLeft w:val="0"/>
                                          <w:marRight w:val="0"/>
                                          <w:marTop w:val="0"/>
                                          <w:marBottom w:val="0"/>
                                          <w:divBdr>
                                            <w:top w:val="none" w:sz="0" w:space="0" w:color="auto"/>
                                            <w:left w:val="none" w:sz="0" w:space="0" w:color="auto"/>
                                            <w:bottom w:val="none" w:sz="0" w:space="0" w:color="auto"/>
                                            <w:right w:val="none" w:sz="0" w:space="0" w:color="auto"/>
                                          </w:divBdr>
                                          <w:divsChild>
                                            <w:div w:id="117527557">
                                              <w:marLeft w:val="0"/>
                                              <w:marRight w:val="0"/>
                                              <w:marTop w:val="0"/>
                                              <w:marBottom w:val="450"/>
                                              <w:divBdr>
                                                <w:top w:val="none" w:sz="0" w:space="0" w:color="auto"/>
                                                <w:left w:val="none" w:sz="0" w:space="0" w:color="auto"/>
                                                <w:bottom w:val="none" w:sz="0" w:space="0" w:color="auto"/>
                                                <w:right w:val="none" w:sz="0" w:space="0" w:color="auto"/>
                                              </w:divBdr>
                                              <w:divsChild>
                                                <w:div w:id="1912808444">
                                                  <w:marLeft w:val="0"/>
                                                  <w:marRight w:val="0"/>
                                                  <w:marTop w:val="0"/>
                                                  <w:marBottom w:val="75"/>
                                                  <w:divBdr>
                                                    <w:top w:val="none" w:sz="0" w:space="0" w:color="auto"/>
                                                    <w:left w:val="none" w:sz="0" w:space="0" w:color="auto"/>
                                                    <w:bottom w:val="none" w:sz="0" w:space="0" w:color="auto"/>
                                                    <w:right w:val="none" w:sz="0" w:space="0" w:color="auto"/>
                                                  </w:divBdr>
                                                  <w:divsChild>
                                                    <w:div w:id="16483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4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8FC86-60F1-4275-9285-65464AEE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Talbot</dc:creator>
  <cp:keywords/>
  <dc:description/>
  <cp:lastModifiedBy>Rice, Jasmin (MMHC)</cp:lastModifiedBy>
  <cp:revision>2</cp:revision>
  <cp:lastPrinted>2019-07-15T21:37:00Z</cp:lastPrinted>
  <dcterms:created xsi:type="dcterms:W3CDTF">2022-05-20T22:02:00Z</dcterms:created>
  <dcterms:modified xsi:type="dcterms:W3CDTF">2022-05-20T22:02:00Z</dcterms:modified>
</cp:coreProperties>
</file>